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57" w:rsidRDefault="00E37657" w:rsidP="00512BA6">
      <w:pPr>
        <w:keepNext/>
        <w:ind w:left="720"/>
        <w:outlineLvl w:val="1"/>
        <w:rPr>
          <w:b/>
          <w:bCs/>
          <w:sz w:val="28"/>
          <w:szCs w:val="28"/>
        </w:rPr>
      </w:pPr>
      <w:r w:rsidRPr="00C83479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pt;height:511.5pt">
            <v:imagedata r:id="rId5" o:title=""/>
          </v:shape>
        </w:pict>
      </w:r>
    </w:p>
    <w:p w:rsidR="00E37657" w:rsidRDefault="00E37657" w:rsidP="00512BA6">
      <w:pPr>
        <w:keepNext/>
        <w:ind w:left="720"/>
        <w:outlineLvl w:val="1"/>
        <w:rPr>
          <w:b/>
          <w:bCs/>
          <w:sz w:val="28"/>
          <w:szCs w:val="28"/>
        </w:rPr>
      </w:pPr>
    </w:p>
    <w:p w:rsidR="00E37657" w:rsidRDefault="00E37657" w:rsidP="00512BA6">
      <w:pPr>
        <w:ind w:left="1571"/>
        <w:rPr>
          <w:b/>
          <w:bCs/>
          <w:sz w:val="28"/>
          <w:szCs w:val="28"/>
        </w:rPr>
      </w:pPr>
    </w:p>
    <w:p w:rsidR="00E37657" w:rsidRDefault="00E37657" w:rsidP="00512BA6">
      <w:pPr>
        <w:ind w:left="1571"/>
        <w:rPr>
          <w:b/>
          <w:bCs/>
          <w:sz w:val="28"/>
          <w:szCs w:val="28"/>
        </w:rPr>
      </w:pPr>
    </w:p>
    <w:p w:rsidR="00E37657" w:rsidRDefault="00E37657" w:rsidP="00512BA6">
      <w:pPr>
        <w:ind w:left="1571"/>
        <w:rPr>
          <w:b/>
          <w:bCs/>
          <w:sz w:val="28"/>
          <w:szCs w:val="28"/>
        </w:rPr>
      </w:pPr>
    </w:p>
    <w:p w:rsidR="00E37657" w:rsidRDefault="00E37657" w:rsidP="00A913DB">
      <w:pPr>
        <w:ind w:left="7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 документе</w:t>
      </w:r>
    </w:p>
    <w:p w:rsidR="00E37657" w:rsidRPr="0056251F" w:rsidRDefault="00E37657" w:rsidP="00512BA6">
      <w:pPr>
        <w:ind w:left="1571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10277"/>
      </w:tblGrid>
      <w:tr w:rsidR="00E37657" w:rsidRPr="0056251F">
        <w:trPr>
          <w:trHeight w:val="835"/>
          <w:jc w:val="center"/>
        </w:trPr>
        <w:tc>
          <w:tcPr>
            <w:tcW w:w="3510" w:type="dxa"/>
            <w:vAlign w:val="center"/>
          </w:tcPr>
          <w:p w:rsidR="00E37657" w:rsidRPr="00277391" w:rsidRDefault="00E37657" w:rsidP="00BD5438">
            <w:pPr>
              <w:rPr>
                <w:b/>
                <w:bCs/>
              </w:rPr>
            </w:pPr>
            <w:r w:rsidRPr="00277391">
              <w:rPr>
                <w:b/>
                <w:bCs/>
              </w:rPr>
              <w:t>Основание для составления документа:</w:t>
            </w:r>
          </w:p>
        </w:tc>
        <w:tc>
          <w:tcPr>
            <w:tcW w:w="10277" w:type="dxa"/>
            <w:vAlign w:val="center"/>
          </w:tcPr>
          <w:p w:rsidR="00E37657" w:rsidRPr="004578AE" w:rsidRDefault="00E37657" w:rsidP="00BD5438">
            <w:r w:rsidRPr="004578AE">
              <w:t>Постановление главы администрации Старооскольского городского округа от 02.02.2012 № 218 «Об утверждении Положения об управлении проектами в Старооскольском городском округе»</w:t>
            </w:r>
          </w:p>
        </w:tc>
      </w:tr>
      <w:tr w:rsidR="00E37657" w:rsidRPr="0056251F">
        <w:trPr>
          <w:trHeight w:val="847"/>
          <w:jc w:val="center"/>
        </w:trPr>
        <w:tc>
          <w:tcPr>
            <w:tcW w:w="3510" w:type="dxa"/>
            <w:vAlign w:val="center"/>
          </w:tcPr>
          <w:p w:rsidR="00E37657" w:rsidRPr="00277391" w:rsidRDefault="00E37657" w:rsidP="00BD5438">
            <w:pPr>
              <w:rPr>
                <w:b/>
                <w:bCs/>
                <w:lang w:val="en-US"/>
              </w:rPr>
            </w:pPr>
            <w:r w:rsidRPr="00277391">
              <w:rPr>
                <w:b/>
                <w:bCs/>
              </w:rPr>
              <w:t>Назначение документа</w:t>
            </w:r>
            <w:r w:rsidRPr="00277391">
              <w:rPr>
                <w:b/>
                <w:bCs/>
                <w:lang w:val="en-US"/>
              </w:rPr>
              <w:t>:</w:t>
            </w:r>
          </w:p>
        </w:tc>
        <w:tc>
          <w:tcPr>
            <w:tcW w:w="10277" w:type="dxa"/>
            <w:vAlign w:val="center"/>
          </w:tcPr>
          <w:p w:rsidR="00E37657" w:rsidRPr="00277391" w:rsidRDefault="00E37657" w:rsidP="00BD5438">
            <w:r w:rsidRPr="00277391">
              <w:t>регламентация взаимодействия между основными участниками проекта, закрепление полномочий и ответственности каждой из сторон в связи с реализацией проекта</w:t>
            </w:r>
          </w:p>
        </w:tc>
      </w:tr>
      <w:tr w:rsidR="00E37657" w:rsidRPr="0056251F">
        <w:trPr>
          <w:trHeight w:val="838"/>
          <w:jc w:val="center"/>
        </w:trPr>
        <w:tc>
          <w:tcPr>
            <w:tcW w:w="3510" w:type="dxa"/>
            <w:vAlign w:val="center"/>
          </w:tcPr>
          <w:p w:rsidR="00E37657" w:rsidRPr="00277391" w:rsidRDefault="00E37657" w:rsidP="00BD5438">
            <w:pPr>
              <w:rPr>
                <w:b/>
                <w:bCs/>
              </w:rPr>
            </w:pPr>
            <w:r w:rsidRPr="00277391">
              <w:rPr>
                <w:b/>
                <w:bCs/>
              </w:rPr>
              <w:t>Количество экземпляров и место хранения:</w:t>
            </w:r>
          </w:p>
        </w:tc>
        <w:tc>
          <w:tcPr>
            <w:tcW w:w="10277" w:type="dxa"/>
            <w:vAlign w:val="center"/>
          </w:tcPr>
          <w:p w:rsidR="00E37657" w:rsidRPr="00277391" w:rsidRDefault="00E37657" w:rsidP="00BD5438">
            <w:r w:rsidRPr="00277391">
              <w:t>выпускается в 3-х экземплярах, которые хранятся у руководителя проекта, куратора проекта и председателя экспертной комиссии по рассмотрению проектов</w:t>
            </w:r>
          </w:p>
        </w:tc>
      </w:tr>
      <w:tr w:rsidR="00E37657" w:rsidRPr="0056251F">
        <w:trPr>
          <w:trHeight w:val="2402"/>
          <w:jc w:val="center"/>
        </w:trPr>
        <w:tc>
          <w:tcPr>
            <w:tcW w:w="3510" w:type="dxa"/>
            <w:vAlign w:val="center"/>
          </w:tcPr>
          <w:p w:rsidR="00E37657" w:rsidRPr="00277391" w:rsidRDefault="00E37657" w:rsidP="00BD5438">
            <w:pPr>
              <w:rPr>
                <w:b/>
                <w:bCs/>
              </w:rPr>
            </w:pPr>
            <w:r w:rsidRPr="00277391">
              <w:rPr>
                <w:b/>
                <w:bCs/>
              </w:rPr>
              <w:t>Содержание:</w:t>
            </w:r>
          </w:p>
        </w:tc>
        <w:tc>
          <w:tcPr>
            <w:tcW w:w="10277" w:type="dxa"/>
            <w:vAlign w:val="center"/>
          </w:tcPr>
          <w:p w:rsidR="00E37657" w:rsidRPr="00277391" w:rsidRDefault="00E37657" w:rsidP="00512BA6">
            <w:pPr>
              <w:numPr>
                <w:ilvl w:val="0"/>
                <w:numId w:val="2"/>
              </w:numPr>
            </w:pPr>
            <w:r w:rsidRPr="00277391">
              <w:t>Группа управления проектом</w:t>
            </w:r>
          </w:p>
          <w:p w:rsidR="00E37657" w:rsidRPr="00277391" w:rsidRDefault="00E37657" w:rsidP="00512BA6">
            <w:pPr>
              <w:numPr>
                <w:ilvl w:val="0"/>
                <w:numId w:val="2"/>
              </w:numPr>
            </w:pPr>
            <w:r w:rsidRPr="00277391">
              <w:t>Основание для открытия проекта</w:t>
            </w:r>
          </w:p>
          <w:p w:rsidR="00E37657" w:rsidRPr="00277391" w:rsidRDefault="00E37657" w:rsidP="00512BA6">
            <w:pPr>
              <w:numPr>
                <w:ilvl w:val="0"/>
                <w:numId w:val="2"/>
              </w:numPr>
            </w:pPr>
            <w:r w:rsidRPr="00277391">
              <w:t>Цель и результат проекта</w:t>
            </w:r>
          </w:p>
          <w:p w:rsidR="00E37657" w:rsidRPr="00277391" w:rsidRDefault="00E37657" w:rsidP="00512BA6">
            <w:pPr>
              <w:numPr>
                <w:ilvl w:val="0"/>
                <w:numId w:val="2"/>
              </w:numPr>
            </w:pPr>
            <w:r w:rsidRPr="00277391">
              <w:t>Ограничения проекта</w:t>
            </w:r>
          </w:p>
          <w:p w:rsidR="00E37657" w:rsidRPr="00277391" w:rsidRDefault="00E37657" w:rsidP="00512B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  <w:r w:rsidRPr="00277391">
              <w:rPr>
                <w:rFonts w:ascii="Times New Roman" w:hAnsi="Times New Roman" w:cs="Times New Roman"/>
                <w:lang w:val="ru-RU"/>
              </w:rPr>
              <w:t>Критерии оценки и характеристика проекта</w:t>
            </w:r>
          </w:p>
        </w:tc>
      </w:tr>
      <w:tr w:rsidR="00E37657" w:rsidRPr="0056251F">
        <w:trPr>
          <w:trHeight w:val="990"/>
          <w:jc w:val="center"/>
        </w:trPr>
        <w:tc>
          <w:tcPr>
            <w:tcW w:w="3510" w:type="dxa"/>
            <w:vAlign w:val="center"/>
          </w:tcPr>
          <w:p w:rsidR="00E37657" w:rsidRPr="00277391" w:rsidRDefault="00E37657" w:rsidP="00BD5438">
            <w:pPr>
              <w:rPr>
                <w:b/>
                <w:bCs/>
              </w:rPr>
            </w:pPr>
            <w:r w:rsidRPr="00277391">
              <w:rPr>
                <w:b/>
                <w:bCs/>
              </w:rPr>
              <w:t>Изменения:</w:t>
            </w:r>
          </w:p>
        </w:tc>
        <w:tc>
          <w:tcPr>
            <w:tcW w:w="10277" w:type="dxa"/>
            <w:vAlign w:val="center"/>
          </w:tcPr>
          <w:p w:rsidR="00E37657" w:rsidRPr="00277391" w:rsidRDefault="00E37657" w:rsidP="00BD5438">
            <w:r w:rsidRPr="00277391">
              <w:t xml:space="preserve">изменения в паспорт проекта вносятся путем оформления ведомости изменений </w:t>
            </w:r>
          </w:p>
        </w:tc>
      </w:tr>
    </w:tbl>
    <w:p w:rsidR="00E37657" w:rsidRPr="0056251F" w:rsidRDefault="00E37657" w:rsidP="00512BA6">
      <w:pPr>
        <w:ind w:left="1571"/>
        <w:rPr>
          <w:b/>
          <w:bCs/>
          <w:sz w:val="32"/>
          <w:szCs w:val="32"/>
        </w:rPr>
      </w:pPr>
    </w:p>
    <w:p w:rsidR="00E37657" w:rsidRPr="0056251F" w:rsidRDefault="00E37657" w:rsidP="00512BA6">
      <w:pPr>
        <w:numPr>
          <w:ilvl w:val="0"/>
          <w:numId w:val="5"/>
        </w:numPr>
        <w:rPr>
          <w:b/>
          <w:bCs/>
          <w:sz w:val="28"/>
          <w:szCs w:val="28"/>
        </w:rPr>
      </w:pPr>
      <w:r w:rsidRPr="0056251F">
        <w:rPr>
          <w:b/>
          <w:bCs/>
          <w:sz w:val="32"/>
          <w:szCs w:val="32"/>
        </w:rPr>
        <w:br w:type="page"/>
      </w:r>
      <w:r w:rsidRPr="0056251F">
        <w:rPr>
          <w:b/>
          <w:bCs/>
          <w:sz w:val="28"/>
          <w:szCs w:val="28"/>
        </w:rPr>
        <w:t>Группа управления проектом</w:t>
      </w:r>
    </w:p>
    <w:p w:rsidR="00E37657" w:rsidRPr="0056251F" w:rsidRDefault="00E37657" w:rsidP="00512BA6"/>
    <w:tbl>
      <w:tblPr>
        <w:tblW w:w="14884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962"/>
        <w:gridCol w:w="6237"/>
        <w:gridCol w:w="3685"/>
      </w:tblGrid>
      <w:tr w:rsidR="00E37657" w:rsidRPr="0056251F">
        <w:trPr>
          <w:trHeight w:val="63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E37657" w:rsidRPr="0056251F" w:rsidRDefault="00E37657" w:rsidP="00BD5438">
            <w:pPr>
              <w:ind w:left="-108"/>
              <w:jc w:val="center"/>
              <w:textAlignment w:val="baseline"/>
              <w:rPr>
                <w:b/>
                <w:bCs/>
                <w:kern w:val="24"/>
              </w:rPr>
            </w:pPr>
            <w:r w:rsidRPr="0056251F">
              <w:rPr>
                <w:b/>
                <w:bCs/>
                <w:kern w:val="24"/>
              </w:rPr>
              <w:t>Название организации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37657" w:rsidRPr="0056251F" w:rsidRDefault="00E37657" w:rsidP="00BD5438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56251F">
              <w:rPr>
                <w:b/>
                <w:bCs/>
                <w:kern w:val="24"/>
              </w:rPr>
              <w:t>ФИО,</w:t>
            </w:r>
          </w:p>
          <w:p w:rsidR="00E37657" w:rsidRPr="0056251F" w:rsidRDefault="00E37657" w:rsidP="00BD5438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56251F">
              <w:rPr>
                <w:b/>
                <w:bCs/>
                <w:kern w:val="24"/>
              </w:rPr>
              <w:t>должность, контактные данные представителя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37657" w:rsidRPr="0056251F" w:rsidRDefault="00E37657" w:rsidP="00BD5438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56251F">
              <w:rPr>
                <w:b/>
                <w:bCs/>
                <w:kern w:val="24"/>
              </w:rPr>
              <w:t>Наименование и реквизиты документа, подтверждающего</w:t>
            </w:r>
          </w:p>
          <w:p w:rsidR="00E37657" w:rsidRPr="0056251F" w:rsidRDefault="00E37657" w:rsidP="00BD5438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56251F">
              <w:rPr>
                <w:b/>
                <w:bCs/>
                <w:kern w:val="24"/>
              </w:rPr>
              <w:t>участие представителя в проекте</w:t>
            </w:r>
          </w:p>
        </w:tc>
      </w:tr>
      <w:tr w:rsidR="00E37657" w:rsidRPr="0056251F">
        <w:trPr>
          <w:trHeight w:val="4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E37657" w:rsidRPr="00277391" w:rsidRDefault="00E37657" w:rsidP="00BD5438">
            <w:pPr>
              <w:textAlignment w:val="baseline"/>
              <w:rPr>
                <w:b/>
                <w:bCs/>
                <w:kern w:val="24"/>
              </w:rPr>
            </w:pPr>
            <w:r w:rsidRPr="00277391">
              <w:rPr>
                <w:b/>
                <w:bCs/>
                <w:kern w:val="24"/>
              </w:rPr>
              <w:t>Координирующий орган:</w:t>
            </w:r>
          </w:p>
          <w:p w:rsidR="00E37657" w:rsidRPr="00277391" w:rsidRDefault="00E37657" w:rsidP="0005216B">
            <w:pPr>
              <w:pStyle w:val="1"/>
              <w:tabs>
                <w:tab w:val="num" w:pos="100"/>
              </w:tabs>
              <w:ind w:left="0" w:right="132" w:hanging="10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277391">
              <w:rPr>
                <w:rFonts w:ascii="Times New Roman" w:hAnsi="Times New Roman" w:cs="Times New Roman"/>
                <w:color w:val="000000"/>
                <w:lang w:val="ru-RU" w:eastAsia="ar-SA"/>
              </w:rPr>
              <w:t>Администрация Старооскольского городского округа</w:t>
            </w:r>
          </w:p>
          <w:p w:rsidR="00E37657" w:rsidRPr="00277391" w:rsidRDefault="00E37657" w:rsidP="0005216B">
            <w:pPr>
              <w:tabs>
                <w:tab w:val="num" w:pos="132"/>
              </w:tabs>
              <w:ind w:right="132" w:hanging="10"/>
              <w:textAlignment w:val="baseline"/>
              <w:rPr>
                <w:color w:val="000000"/>
              </w:rPr>
            </w:pPr>
          </w:p>
          <w:p w:rsidR="00E37657" w:rsidRPr="00277391" w:rsidRDefault="00E37657" w:rsidP="0005216B">
            <w:pPr>
              <w:tabs>
                <w:tab w:val="num" w:pos="132"/>
              </w:tabs>
              <w:ind w:right="132" w:hanging="10"/>
              <w:textAlignment w:val="baseline"/>
              <w:rPr>
                <w:color w:val="000000"/>
              </w:rPr>
            </w:pPr>
          </w:p>
          <w:p w:rsidR="00E37657" w:rsidRPr="00277391" w:rsidRDefault="00E37657" w:rsidP="0005216B">
            <w:pPr>
              <w:tabs>
                <w:tab w:val="num" w:pos="100"/>
              </w:tabs>
              <w:ind w:right="132" w:hanging="10"/>
              <w:textAlignment w:val="baseline"/>
            </w:pPr>
            <w:r w:rsidRPr="00277391">
              <w:t>Телефон: 8 (4725) 22-17-05</w:t>
            </w:r>
          </w:p>
          <w:p w:rsidR="00E37657" w:rsidRPr="00277391" w:rsidRDefault="00E37657" w:rsidP="0005216B">
            <w:pPr>
              <w:tabs>
                <w:tab w:val="num" w:pos="100"/>
              </w:tabs>
              <w:ind w:right="132" w:hanging="10"/>
              <w:textAlignment w:val="baseline"/>
            </w:pPr>
            <w:r w:rsidRPr="00277391">
              <w:t xml:space="preserve">Адрес: </w:t>
            </w:r>
            <w:smartTag w:uri="urn:schemas-microsoft-com:office:smarttags" w:element="metricconverter">
              <w:smartTagPr>
                <w:attr w:name="ProductID" w:val="309514, г"/>
              </w:smartTagPr>
              <w:r w:rsidRPr="00277391">
                <w:t>309514, г</w:t>
              </w:r>
            </w:smartTag>
            <w:r w:rsidRPr="00277391">
              <w:t>. Старый Оскол, ул. Ленина, д. 46/17</w:t>
            </w:r>
          </w:p>
          <w:p w:rsidR="00E37657" w:rsidRPr="00EC38AB" w:rsidRDefault="00E37657" w:rsidP="0005216B">
            <w:pPr>
              <w:ind w:right="-152" w:hanging="10"/>
              <w:textAlignment w:val="baseline"/>
              <w:rPr>
                <w:kern w:val="24"/>
              </w:rPr>
            </w:pPr>
            <w:r w:rsidRPr="00277391">
              <w:rPr>
                <w:lang w:val="en-US"/>
              </w:rPr>
              <w:t>E</w:t>
            </w:r>
            <w:r w:rsidRPr="00EC38AB">
              <w:t>-</w:t>
            </w:r>
            <w:r w:rsidRPr="00277391">
              <w:rPr>
                <w:lang w:val="en-US"/>
              </w:rPr>
              <w:t>mail</w:t>
            </w:r>
            <w:r w:rsidRPr="00EC38AB">
              <w:t xml:space="preserve">: </w:t>
            </w:r>
            <w:r w:rsidRPr="00277391">
              <w:rPr>
                <w:lang w:val="en-US"/>
              </w:rPr>
              <w:t>depsr</w:t>
            </w:r>
            <w:r w:rsidRPr="00EC38AB">
              <w:t>@</w:t>
            </w:r>
            <w:r w:rsidRPr="00277391">
              <w:rPr>
                <w:lang w:val="en-US"/>
              </w:rPr>
              <w:t>so</w:t>
            </w:r>
            <w:r w:rsidRPr="00EC38AB">
              <w:t>.</w:t>
            </w:r>
            <w:r w:rsidRPr="00277391">
              <w:rPr>
                <w:lang w:val="en-US"/>
              </w:rPr>
              <w:t>belregion</w:t>
            </w:r>
            <w:r w:rsidRPr="00EC38AB">
              <w:t>.</w:t>
            </w:r>
            <w:r w:rsidRPr="00277391">
              <w:rPr>
                <w:lang w:val="en-US"/>
              </w:rPr>
              <w:t>ru</w:t>
            </w:r>
            <w:r w:rsidRPr="00EC38AB">
              <w:rPr>
                <w:kern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7" w:rsidRPr="00277391" w:rsidRDefault="00E37657" w:rsidP="0005216B">
            <w:pPr>
              <w:ind w:firstLine="130"/>
              <w:textAlignment w:val="baseline"/>
              <w:rPr>
                <w:b/>
                <w:bCs/>
                <w:kern w:val="24"/>
              </w:rPr>
            </w:pPr>
            <w:r w:rsidRPr="00277391">
              <w:rPr>
                <w:b/>
                <w:bCs/>
                <w:kern w:val="24"/>
              </w:rPr>
              <w:t xml:space="preserve">Куратор проекта: </w:t>
            </w:r>
          </w:p>
          <w:p w:rsidR="00E37657" w:rsidRPr="00277391" w:rsidRDefault="00E37657" w:rsidP="0005216B">
            <w:pPr>
              <w:ind w:left="130"/>
              <w:textAlignment w:val="baseline"/>
            </w:pPr>
            <w:r>
              <w:t>Халеева Светлана Васильевна</w:t>
            </w:r>
            <w:r w:rsidRPr="00277391">
              <w:t>, начальник управления образования администрации Старооскольского городского округа</w:t>
            </w:r>
          </w:p>
          <w:p w:rsidR="00E37657" w:rsidRPr="00277391" w:rsidRDefault="00E37657" w:rsidP="00BD5438">
            <w:pPr>
              <w:textAlignment w:val="baseline"/>
            </w:pPr>
          </w:p>
          <w:p w:rsidR="00E37657" w:rsidRPr="00277391" w:rsidRDefault="00E37657" w:rsidP="0005216B">
            <w:pPr>
              <w:tabs>
                <w:tab w:val="num" w:pos="132"/>
              </w:tabs>
              <w:ind w:left="132" w:right="132"/>
              <w:textAlignment w:val="baseline"/>
            </w:pPr>
            <w:r w:rsidRPr="00277391">
              <w:t>Телефон: 8 (4725) 22-03-38</w:t>
            </w:r>
          </w:p>
          <w:p w:rsidR="00E37657" w:rsidRPr="00277391" w:rsidRDefault="00E37657" w:rsidP="0005216B">
            <w:pPr>
              <w:tabs>
                <w:tab w:val="num" w:pos="132"/>
              </w:tabs>
              <w:ind w:left="132" w:right="132"/>
              <w:textAlignment w:val="baseline"/>
            </w:pPr>
            <w:r w:rsidRPr="00277391">
              <w:t xml:space="preserve">Адрес: 309530, Белгородская область, г. Старый Оскол, ул. Комсомольская, д. 43 </w:t>
            </w:r>
          </w:p>
          <w:p w:rsidR="00E37657" w:rsidRDefault="00E37657" w:rsidP="0005216B">
            <w:pPr>
              <w:ind w:left="130" w:right="-152"/>
              <w:textAlignment w:val="baseline"/>
            </w:pPr>
            <w:r w:rsidRPr="00277391">
              <w:t>Е</w:t>
            </w:r>
            <w:r w:rsidRPr="009D33AA">
              <w:t>-</w:t>
            </w:r>
            <w:r w:rsidRPr="00277391">
              <w:rPr>
                <w:lang w:val="en-US"/>
              </w:rPr>
              <w:t>mail</w:t>
            </w:r>
            <w:r w:rsidRPr="009D33AA">
              <w:t xml:space="preserve">: </w:t>
            </w:r>
            <w:r w:rsidRPr="00277391">
              <w:rPr>
                <w:lang w:val="en-US"/>
              </w:rPr>
              <w:t>info</w:t>
            </w:r>
            <w:r w:rsidRPr="009D33AA">
              <w:t>@</w:t>
            </w:r>
            <w:r w:rsidRPr="00277391">
              <w:rPr>
                <w:lang w:val="en-US"/>
              </w:rPr>
              <w:t>oskoluno</w:t>
            </w:r>
            <w:r w:rsidRPr="009D33AA">
              <w:t>.</w:t>
            </w:r>
            <w:r w:rsidRPr="00277391">
              <w:rPr>
                <w:lang w:val="en-US"/>
              </w:rPr>
              <w:t>ru</w:t>
            </w:r>
            <w:r w:rsidRPr="009D33AA">
              <w:t xml:space="preserve"> </w:t>
            </w:r>
          </w:p>
          <w:p w:rsidR="00E37657" w:rsidRPr="009D33AA" w:rsidRDefault="00E37657" w:rsidP="0005216B">
            <w:pPr>
              <w:ind w:left="130" w:right="-152"/>
              <w:textAlignment w:val="baseline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7" w:rsidRPr="00463DC6" w:rsidRDefault="00E37657" w:rsidP="00463DC6">
            <w:pPr>
              <w:jc w:val="center"/>
              <w:rPr>
                <w:bCs/>
              </w:rPr>
            </w:pPr>
            <w:r w:rsidRPr="00D03E42">
              <w:t>Распоряжение  администрации Старооскольского городского округа «Об утверждении состава команды проекта «</w:t>
            </w:r>
            <w:r w:rsidRPr="00463DC6">
              <w:rPr>
                <w:bCs/>
              </w:rPr>
              <w:t>Создание центров игровой поддержки для детей в возрасте от 1-го года до 3-х лет на базе дошкольных образовательных учреждений Старооскольского городского округа</w:t>
            </w:r>
            <w:r w:rsidRPr="00D03E42">
              <w:t xml:space="preserve">» </w:t>
            </w:r>
            <w:r>
              <w:t>№ 24-ро от 24 января 2017 года</w:t>
            </w:r>
          </w:p>
          <w:p w:rsidR="00E37657" w:rsidRPr="0056251F" w:rsidRDefault="00E37657" w:rsidP="0041762A">
            <w:pPr>
              <w:ind w:left="53" w:right="112"/>
              <w:jc w:val="both"/>
              <w:textAlignment w:val="baseline"/>
              <w:rPr>
                <w:b/>
                <w:bCs/>
                <w:kern w:val="24"/>
              </w:rPr>
            </w:pPr>
          </w:p>
        </w:tc>
      </w:tr>
      <w:tr w:rsidR="00E37657" w:rsidRPr="008E1A39">
        <w:trPr>
          <w:trHeight w:val="30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E37657" w:rsidRPr="00277391" w:rsidRDefault="00E37657" w:rsidP="00BD5438">
            <w:pPr>
              <w:textAlignment w:val="baseline"/>
              <w:rPr>
                <w:b/>
                <w:bCs/>
                <w:kern w:val="24"/>
              </w:rPr>
            </w:pPr>
            <w:r w:rsidRPr="00277391">
              <w:rPr>
                <w:b/>
                <w:bCs/>
                <w:kern w:val="24"/>
              </w:rPr>
              <w:t>Исполнитель:</w:t>
            </w:r>
          </w:p>
          <w:p w:rsidR="00E37657" w:rsidRPr="00277391" w:rsidRDefault="00E37657" w:rsidP="00C65C6E">
            <w:pPr>
              <w:ind w:hanging="10"/>
              <w:textAlignment w:val="baseline"/>
            </w:pPr>
          </w:p>
          <w:p w:rsidR="00E37657" w:rsidRPr="00277391" w:rsidRDefault="00E37657" w:rsidP="00C65C6E">
            <w:pPr>
              <w:ind w:hanging="10"/>
              <w:textAlignment w:val="baseline"/>
            </w:pPr>
            <w:r w:rsidRPr="00277391">
              <w:t>Управление образования администрации Старооскольского городского округа</w:t>
            </w:r>
          </w:p>
          <w:p w:rsidR="00E37657" w:rsidRPr="00277391" w:rsidRDefault="00E37657" w:rsidP="00C65C6E">
            <w:pPr>
              <w:ind w:hanging="10"/>
              <w:textAlignment w:val="baseline"/>
            </w:pPr>
          </w:p>
          <w:p w:rsidR="00E37657" w:rsidRPr="00277391" w:rsidRDefault="00E37657" w:rsidP="00C65C6E">
            <w:pPr>
              <w:tabs>
                <w:tab w:val="num" w:pos="132"/>
              </w:tabs>
              <w:ind w:right="132" w:hanging="10"/>
              <w:textAlignment w:val="baseline"/>
            </w:pPr>
            <w:r w:rsidRPr="00277391">
              <w:t>Телефон: 8 (4725) 22-03-38</w:t>
            </w:r>
          </w:p>
          <w:p w:rsidR="00E37657" w:rsidRPr="00277391" w:rsidRDefault="00E37657" w:rsidP="00C65C6E">
            <w:pPr>
              <w:tabs>
                <w:tab w:val="num" w:pos="132"/>
              </w:tabs>
              <w:ind w:right="132" w:hanging="10"/>
              <w:textAlignment w:val="baseline"/>
            </w:pPr>
            <w:r w:rsidRPr="00277391">
              <w:t xml:space="preserve">Адрес: 309530, Белгородская область, г. Старый Оскол, ул. Комсомольская, д. 43 </w:t>
            </w:r>
          </w:p>
          <w:p w:rsidR="00E37657" w:rsidRPr="00277391" w:rsidRDefault="00E37657" w:rsidP="00C65C6E">
            <w:pPr>
              <w:ind w:hanging="10"/>
              <w:textAlignment w:val="baseline"/>
              <w:rPr>
                <w:b/>
                <w:bCs/>
                <w:kern w:val="24"/>
              </w:rPr>
            </w:pPr>
            <w:r w:rsidRPr="00277391">
              <w:t>Е-</w:t>
            </w:r>
            <w:r w:rsidRPr="00277391">
              <w:rPr>
                <w:lang w:val="en-US"/>
              </w:rPr>
              <w:t>mail</w:t>
            </w:r>
            <w:r w:rsidRPr="00277391">
              <w:t xml:space="preserve">: </w:t>
            </w:r>
            <w:r w:rsidRPr="00277391">
              <w:rPr>
                <w:lang w:val="en-US"/>
              </w:rPr>
              <w:t>info</w:t>
            </w:r>
            <w:r w:rsidRPr="00277391">
              <w:t>@</w:t>
            </w:r>
            <w:r w:rsidRPr="00277391">
              <w:rPr>
                <w:lang w:val="en-US"/>
              </w:rPr>
              <w:t>oskoluno</w:t>
            </w:r>
            <w:r w:rsidRPr="00277391">
              <w:t>.</w:t>
            </w:r>
            <w:r w:rsidRPr="00277391">
              <w:rPr>
                <w:lang w:val="en-US"/>
              </w:rPr>
              <w:t>ru</w:t>
            </w:r>
          </w:p>
          <w:p w:rsidR="00E37657" w:rsidRPr="00277391" w:rsidRDefault="00E37657" w:rsidP="00DE6D2B">
            <w:pPr>
              <w:textAlignment w:val="baseline"/>
              <w:rPr>
                <w:kern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7" w:rsidRPr="00277391" w:rsidRDefault="00E37657" w:rsidP="0005216B">
            <w:pPr>
              <w:ind w:left="130"/>
              <w:textAlignment w:val="baseline"/>
              <w:rPr>
                <w:b/>
                <w:bCs/>
                <w:kern w:val="24"/>
              </w:rPr>
            </w:pPr>
            <w:r w:rsidRPr="00277391">
              <w:rPr>
                <w:b/>
                <w:bCs/>
                <w:kern w:val="24"/>
              </w:rPr>
              <w:t>Руководитель проекта:</w:t>
            </w:r>
          </w:p>
          <w:p w:rsidR="00E37657" w:rsidRPr="00277391" w:rsidRDefault="00E37657" w:rsidP="0005216B">
            <w:pPr>
              <w:ind w:left="130"/>
              <w:textAlignment w:val="baseline"/>
            </w:pPr>
            <w:r>
              <w:t>Перова Елена Юрьевна</w:t>
            </w:r>
            <w:r w:rsidRPr="00277391">
              <w:t>, заместитель начальника управления образования администрации Старооскольского городского округа</w:t>
            </w:r>
          </w:p>
          <w:p w:rsidR="00E37657" w:rsidRPr="00277391" w:rsidRDefault="00E37657" w:rsidP="0005216B">
            <w:pPr>
              <w:textAlignment w:val="baseline"/>
            </w:pPr>
          </w:p>
          <w:p w:rsidR="00E37657" w:rsidRPr="00277391" w:rsidRDefault="00E37657" w:rsidP="0005216B">
            <w:pPr>
              <w:tabs>
                <w:tab w:val="num" w:pos="132"/>
              </w:tabs>
              <w:ind w:left="132" w:right="132"/>
              <w:textAlignment w:val="baseline"/>
            </w:pPr>
            <w:r>
              <w:t>Телефон: 8 (4725) 22-12-83</w:t>
            </w:r>
          </w:p>
          <w:p w:rsidR="00E37657" w:rsidRPr="00277391" w:rsidRDefault="00E37657" w:rsidP="0005216B">
            <w:pPr>
              <w:tabs>
                <w:tab w:val="num" w:pos="132"/>
              </w:tabs>
              <w:ind w:left="132" w:right="132"/>
              <w:textAlignment w:val="baseline"/>
            </w:pPr>
            <w:r w:rsidRPr="00277391">
              <w:t xml:space="preserve">Адрес: 309530, Белгородская область, г. Старый Оскол, ул. Комсомольская, д. 43 </w:t>
            </w:r>
          </w:p>
          <w:p w:rsidR="00E37657" w:rsidRPr="00EC38AB" w:rsidRDefault="00E37657" w:rsidP="0005216B">
            <w:pPr>
              <w:ind w:left="130" w:right="-152"/>
              <w:textAlignment w:val="baseline"/>
            </w:pPr>
            <w:r w:rsidRPr="00277391">
              <w:t>Е</w:t>
            </w:r>
            <w:r w:rsidRPr="00EC38AB">
              <w:t>-</w:t>
            </w:r>
            <w:r w:rsidRPr="00277391">
              <w:rPr>
                <w:lang w:val="en-US"/>
              </w:rPr>
              <w:t>mail</w:t>
            </w:r>
            <w:r w:rsidRPr="00EC38AB">
              <w:t xml:space="preserve">: </w:t>
            </w:r>
            <w:r w:rsidRPr="00277391">
              <w:rPr>
                <w:lang w:val="en-US"/>
              </w:rPr>
              <w:t>info</w:t>
            </w:r>
            <w:r w:rsidRPr="00EC38AB">
              <w:t>@</w:t>
            </w:r>
            <w:r w:rsidRPr="00277391">
              <w:rPr>
                <w:lang w:val="en-US"/>
              </w:rPr>
              <w:t>oskoluno</w:t>
            </w:r>
            <w:r w:rsidRPr="00EC38AB">
              <w:t>.</w:t>
            </w:r>
            <w:r w:rsidRPr="00277391">
              <w:rPr>
                <w:lang w:val="en-US"/>
              </w:rPr>
              <w:t>ru</w:t>
            </w:r>
            <w:r w:rsidRPr="00EC38AB">
              <w:t xml:space="preserve">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7" w:rsidRPr="00EC38AB" w:rsidRDefault="00E37657" w:rsidP="00BD5438">
            <w:pPr>
              <w:textAlignment w:val="baseline"/>
              <w:rPr>
                <w:b/>
                <w:bCs/>
                <w:kern w:val="24"/>
              </w:rPr>
            </w:pPr>
          </w:p>
        </w:tc>
      </w:tr>
    </w:tbl>
    <w:p w:rsidR="00E37657" w:rsidRPr="0062078B" w:rsidRDefault="00E37657" w:rsidP="00512BA6">
      <w:pPr>
        <w:numPr>
          <w:ilvl w:val="0"/>
          <w:numId w:val="5"/>
        </w:numPr>
        <w:rPr>
          <w:b/>
          <w:bCs/>
        </w:rPr>
      </w:pPr>
      <w:r w:rsidRPr="00EC38AB">
        <w:br w:type="page"/>
      </w:r>
      <w:r w:rsidRPr="0062078B">
        <w:rPr>
          <w:b/>
          <w:bCs/>
        </w:rPr>
        <w:t>Основание для открытия проекта</w:t>
      </w:r>
    </w:p>
    <w:p w:rsidR="00E37657" w:rsidRPr="0062078B" w:rsidRDefault="00E37657" w:rsidP="00512BA6">
      <w:pPr>
        <w:ind w:left="1571"/>
        <w:rPr>
          <w:b/>
          <w:bCs/>
        </w:rPr>
      </w:pPr>
    </w:p>
    <w:tbl>
      <w:tblPr>
        <w:tblW w:w="147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  <w:gridCol w:w="8505"/>
      </w:tblGrid>
      <w:tr w:rsidR="00E37657" w:rsidRPr="0062078B" w:rsidTr="0062078B">
        <w:trPr>
          <w:trHeight w:val="1137"/>
        </w:trPr>
        <w:tc>
          <w:tcPr>
            <w:tcW w:w="6204" w:type="dxa"/>
            <w:vAlign w:val="center"/>
          </w:tcPr>
          <w:p w:rsidR="00E37657" w:rsidRPr="0062078B" w:rsidRDefault="00E37657" w:rsidP="009D33AA">
            <w:pPr>
              <w:ind w:left="-11"/>
              <w:rPr>
                <w:b/>
                <w:bCs/>
                <w:highlight w:val="green"/>
              </w:rPr>
            </w:pPr>
            <w:r w:rsidRPr="0062078B">
              <w:rPr>
                <w:b/>
                <w:bCs/>
              </w:rPr>
              <w:t xml:space="preserve">2. 1. Направление Стратегии социально-экономического развития Старооскольского городского округа </w:t>
            </w:r>
          </w:p>
        </w:tc>
        <w:tc>
          <w:tcPr>
            <w:tcW w:w="8505" w:type="dxa"/>
          </w:tcPr>
          <w:p w:rsidR="00E37657" w:rsidRPr="0062078B" w:rsidRDefault="00E37657" w:rsidP="0062078B">
            <w:pPr>
              <w:rPr>
                <w:strike/>
                <w:highlight w:val="green"/>
              </w:rPr>
            </w:pPr>
            <w:r w:rsidRPr="0034068D">
              <w:t>Развитие образования</w:t>
            </w:r>
            <w:r w:rsidRPr="0062078B">
              <w:t xml:space="preserve"> </w:t>
            </w:r>
          </w:p>
        </w:tc>
      </w:tr>
      <w:tr w:rsidR="00E37657" w:rsidRPr="0062078B">
        <w:trPr>
          <w:trHeight w:val="1137"/>
        </w:trPr>
        <w:tc>
          <w:tcPr>
            <w:tcW w:w="6204" w:type="dxa"/>
            <w:vAlign w:val="center"/>
          </w:tcPr>
          <w:p w:rsidR="00E37657" w:rsidRPr="0062078B" w:rsidRDefault="00E37657" w:rsidP="009D33AA">
            <w:pPr>
              <w:rPr>
                <w:b/>
                <w:bCs/>
              </w:rPr>
            </w:pPr>
            <w:r w:rsidRPr="0062078B">
              <w:rPr>
                <w:b/>
                <w:bCs/>
              </w:rPr>
              <w:t>2. 2. Индикатор (показатель) реализации Стратегии социально-экономического развития Старооскольского городского округа</w:t>
            </w:r>
          </w:p>
        </w:tc>
        <w:tc>
          <w:tcPr>
            <w:tcW w:w="8505" w:type="dxa"/>
          </w:tcPr>
          <w:p w:rsidR="00E37657" w:rsidRPr="0062078B" w:rsidRDefault="00E37657" w:rsidP="00DC608C">
            <w:pPr>
              <w:widowControl w:val="0"/>
              <w:autoSpaceDE w:val="0"/>
              <w:snapToGrid w:val="0"/>
              <w:jc w:val="both"/>
            </w:pPr>
            <w:r w:rsidRPr="0062078B">
              <w:t>Доля детей в возрасте от 1 до 6 лет, охваченных дошкольным образованием</w:t>
            </w:r>
          </w:p>
        </w:tc>
      </w:tr>
      <w:tr w:rsidR="00E37657" w:rsidRPr="0062078B">
        <w:trPr>
          <w:trHeight w:val="1137"/>
        </w:trPr>
        <w:tc>
          <w:tcPr>
            <w:tcW w:w="6204" w:type="dxa"/>
            <w:vAlign w:val="center"/>
          </w:tcPr>
          <w:p w:rsidR="00E37657" w:rsidRPr="0062078B" w:rsidRDefault="00E37657" w:rsidP="009D33AA">
            <w:pPr>
              <w:rPr>
                <w:b/>
                <w:bCs/>
              </w:rPr>
            </w:pPr>
            <w:r w:rsidRPr="0062078B">
              <w:rPr>
                <w:b/>
                <w:bCs/>
              </w:rPr>
              <w:t>2. 3. Наименование</w:t>
            </w:r>
            <w:r w:rsidRPr="0062078B">
              <w:rPr>
                <w:b/>
                <w:bCs/>
                <w:strike/>
              </w:rPr>
              <w:t xml:space="preserve"> </w:t>
            </w:r>
            <w:r w:rsidRPr="0062078B">
              <w:rPr>
                <w:b/>
                <w:bCs/>
              </w:rPr>
              <w:t>муниципальной</w:t>
            </w:r>
            <w:r w:rsidRPr="0062078B">
              <w:rPr>
                <w:b/>
                <w:bCs/>
                <w:strike/>
              </w:rPr>
              <w:t xml:space="preserve"> </w:t>
            </w:r>
            <w:r w:rsidRPr="0062078B">
              <w:rPr>
                <w:b/>
                <w:bCs/>
              </w:rPr>
              <w:t>программы Старооскольского городского округа</w:t>
            </w:r>
          </w:p>
        </w:tc>
        <w:tc>
          <w:tcPr>
            <w:tcW w:w="8505" w:type="dxa"/>
          </w:tcPr>
          <w:p w:rsidR="00E37657" w:rsidRPr="0062078B" w:rsidRDefault="00E37657" w:rsidP="00BD5438">
            <w:pPr>
              <w:jc w:val="both"/>
            </w:pPr>
            <w:r w:rsidRPr="0062078B">
              <w:t>Муниципальная программа «Развитие образования Старооскольского городского округа на 2015-2020 годы», утвержденная постановлением главы администрации Старооскольского  городского округа от</w:t>
            </w:r>
            <w:r w:rsidRPr="0062078B">
              <w:rPr>
                <w:i/>
                <w:iCs/>
                <w:color w:val="000000"/>
              </w:rPr>
              <w:t xml:space="preserve"> </w:t>
            </w:r>
            <w:r w:rsidRPr="0062078B">
              <w:rPr>
                <w:color w:val="000000"/>
              </w:rPr>
              <w:t>30 октября 2014 года № 3681</w:t>
            </w:r>
          </w:p>
        </w:tc>
      </w:tr>
      <w:tr w:rsidR="00E37657" w:rsidRPr="0062078B">
        <w:trPr>
          <w:trHeight w:val="1137"/>
        </w:trPr>
        <w:tc>
          <w:tcPr>
            <w:tcW w:w="6204" w:type="dxa"/>
            <w:vAlign w:val="center"/>
          </w:tcPr>
          <w:p w:rsidR="00E37657" w:rsidRPr="0062078B" w:rsidRDefault="00E37657" w:rsidP="009D33AA">
            <w:pPr>
              <w:rPr>
                <w:b/>
                <w:bCs/>
              </w:rPr>
            </w:pPr>
            <w:r w:rsidRPr="0062078B">
              <w:rPr>
                <w:b/>
                <w:bCs/>
              </w:rPr>
              <w:t>2. 4. Наименование подпрограммы муниципальной программы Старооскольского городского округа</w:t>
            </w:r>
          </w:p>
        </w:tc>
        <w:tc>
          <w:tcPr>
            <w:tcW w:w="8505" w:type="dxa"/>
          </w:tcPr>
          <w:p w:rsidR="00E37657" w:rsidRPr="0062078B" w:rsidRDefault="00E37657" w:rsidP="00BD5438">
            <w:pPr>
              <w:jc w:val="both"/>
            </w:pPr>
            <w:r w:rsidRPr="0062078B">
              <w:t>Подпрограмма 1 «Развитие дошкольного образования»</w:t>
            </w:r>
          </w:p>
        </w:tc>
      </w:tr>
      <w:tr w:rsidR="00E37657" w:rsidRPr="0062078B">
        <w:tc>
          <w:tcPr>
            <w:tcW w:w="6204" w:type="dxa"/>
            <w:vAlign w:val="center"/>
          </w:tcPr>
          <w:p w:rsidR="00E37657" w:rsidRPr="0062078B" w:rsidRDefault="00E37657" w:rsidP="009D33AA">
            <w:pPr>
              <w:rPr>
                <w:b/>
                <w:bCs/>
              </w:rPr>
            </w:pPr>
            <w:r w:rsidRPr="0062078B">
              <w:rPr>
                <w:b/>
                <w:bCs/>
              </w:rPr>
              <w:t>2. 5. Сведения об инициации проекта</w:t>
            </w:r>
          </w:p>
        </w:tc>
        <w:tc>
          <w:tcPr>
            <w:tcW w:w="8505" w:type="dxa"/>
          </w:tcPr>
          <w:p w:rsidR="00E37657" w:rsidRPr="0062078B" w:rsidRDefault="00E37657" w:rsidP="006C1A28">
            <w:pPr>
              <w:jc w:val="both"/>
            </w:pPr>
            <w:r w:rsidRPr="0062078B">
              <w:t xml:space="preserve">Инициатор (ФИО, должность и контактные данные): </w:t>
            </w:r>
          </w:p>
          <w:p w:rsidR="00E37657" w:rsidRPr="0062078B" w:rsidRDefault="00E37657" w:rsidP="006C1A28">
            <w:pPr>
              <w:snapToGrid w:val="0"/>
              <w:jc w:val="both"/>
            </w:pPr>
            <w:r w:rsidRPr="0062078B">
              <w:t>Халеева Светлана Васильевна, начальник управления образования администрации Старооскольского городского округа</w:t>
            </w:r>
          </w:p>
          <w:p w:rsidR="00E37657" w:rsidRPr="0062078B" w:rsidRDefault="00E37657" w:rsidP="006C1A28">
            <w:pPr>
              <w:jc w:val="both"/>
            </w:pPr>
            <w:r w:rsidRPr="0062078B">
              <w:t>тел.: 8 (4725) 22-12-28</w:t>
            </w:r>
          </w:p>
          <w:p w:rsidR="00E37657" w:rsidRDefault="00E37657" w:rsidP="006C1A28">
            <w:pPr>
              <w:jc w:val="both"/>
            </w:pPr>
          </w:p>
          <w:p w:rsidR="00E37657" w:rsidRDefault="00E37657" w:rsidP="006C1A28">
            <w:pPr>
              <w:jc w:val="both"/>
            </w:pPr>
            <w:r w:rsidRPr="0062078B">
              <w:t xml:space="preserve">Дата регистрации: </w:t>
            </w:r>
            <w:r w:rsidRPr="00EC38AB">
              <w:t>20.12.2016</w:t>
            </w:r>
          </w:p>
          <w:p w:rsidR="00E37657" w:rsidRDefault="00E37657" w:rsidP="006C1A28">
            <w:pPr>
              <w:jc w:val="both"/>
            </w:pPr>
          </w:p>
          <w:p w:rsidR="00E37657" w:rsidRPr="0062078B" w:rsidRDefault="00E37657" w:rsidP="006C1A28">
            <w:pPr>
              <w:jc w:val="both"/>
            </w:pPr>
            <w:r w:rsidRPr="0062078B">
              <w:t>Формальное основание для открытия проекта: достижение целевых показателей и конечных результатов муниципальной программы «Развитие образования Старооскольского городского округа на 2015-2020 годы», утвержденной постановлением главы администрации Старооскольского городского округа от</w:t>
            </w:r>
            <w:r w:rsidRPr="0062078B">
              <w:rPr>
                <w:i/>
                <w:iCs/>
                <w:color w:val="000000"/>
              </w:rPr>
              <w:t xml:space="preserve"> </w:t>
            </w:r>
            <w:r w:rsidRPr="0062078B">
              <w:rPr>
                <w:color w:val="000000"/>
              </w:rPr>
              <w:t>30 октября 2014 года № 3681</w:t>
            </w:r>
          </w:p>
          <w:p w:rsidR="00E37657" w:rsidRPr="0062078B" w:rsidRDefault="00E37657" w:rsidP="00BD5438">
            <w:pPr>
              <w:jc w:val="both"/>
            </w:pPr>
          </w:p>
        </w:tc>
      </w:tr>
    </w:tbl>
    <w:p w:rsidR="00E37657" w:rsidRPr="009819FC" w:rsidRDefault="00E37657" w:rsidP="009819FC">
      <w:pPr>
        <w:numPr>
          <w:ilvl w:val="0"/>
          <w:numId w:val="5"/>
        </w:numPr>
        <w:jc w:val="both"/>
        <w:rPr>
          <w:b/>
          <w:bCs/>
        </w:rPr>
      </w:pPr>
      <w:r w:rsidRPr="0056251F">
        <w:br w:type="page"/>
      </w:r>
      <w:r w:rsidRPr="009819FC">
        <w:rPr>
          <w:b/>
          <w:bCs/>
        </w:rPr>
        <w:t>Цель и результат проекта</w:t>
      </w:r>
    </w:p>
    <w:p w:rsidR="00E37657" w:rsidRPr="009819FC" w:rsidRDefault="00E37657" w:rsidP="009819FC">
      <w:pPr>
        <w:jc w:val="both"/>
        <w:rPr>
          <w:b/>
          <w:bCs/>
        </w:rPr>
      </w:pPr>
    </w:p>
    <w:tbl>
      <w:tblPr>
        <w:tblW w:w="152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6"/>
        <w:gridCol w:w="5350"/>
        <w:gridCol w:w="6272"/>
      </w:tblGrid>
      <w:tr w:rsidR="00E37657" w:rsidRPr="009819FC" w:rsidTr="00DF6775">
        <w:trPr>
          <w:trHeight w:val="776"/>
        </w:trPr>
        <w:tc>
          <w:tcPr>
            <w:tcW w:w="3616" w:type="dxa"/>
            <w:vAlign w:val="center"/>
          </w:tcPr>
          <w:p w:rsidR="00E37657" w:rsidRPr="009819FC" w:rsidRDefault="00E37657" w:rsidP="009819FC">
            <w:pPr>
              <w:numPr>
                <w:ilvl w:val="1"/>
                <w:numId w:val="4"/>
              </w:numPr>
              <w:ind w:left="709"/>
              <w:rPr>
                <w:b/>
                <w:bCs/>
              </w:rPr>
            </w:pPr>
            <w:r w:rsidRPr="009819FC">
              <w:rPr>
                <w:b/>
                <w:bCs/>
              </w:rPr>
              <w:t>Измеримая цель проекта:</w:t>
            </w:r>
          </w:p>
        </w:tc>
        <w:tc>
          <w:tcPr>
            <w:tcW w:w="11622" w:type="dxa"/>
            <w:gridSpan w:val="2"/>
            <w:vAlign w:val="center"/>
          </w:tcPr>
          <w:p w:rsidR="00E37657" w:rsidRPr="009819FC" w:rsidRDefault="00E37657" w:rsidP="004C1B42">
            <w:pPr>
              <w:jc w:val="both"/>
            </w:pPr>
            <w:r w:rsidRPr="009819FC">
              <w:t xml:space="preserve">Обеспечить </w:t>
            </w:r>
            <w:r w:rsidRPr="009819FC">
              <w:rPr>
                <w:bCs/>
              </w:rPr>
              <w:t xml:space="preserve">оказание психолого-педагогической поддержки 100 % детей в </w:t>
            </w:r>
            <w:r w:rsidRPr="009819FC">
              <w:t>возрасте от 1-го до 3-х лет</w:t>
            </w:r>
            <w:r w:rsidRPr="009819FC">
              <w:rPr>
                <w:bCs/>
              </w:rPr>
              <w:t>, родители которых обратились за услугой по р</w:t>
            </w:r>
            <w:r w:rsidRPr="009819FC">
              <w:t xml:space="preserve">азвитию детей раннего возраста, не посещающих образовательные учреждения </w:t>
            </w:r>
            <w:r w:rsidRPr="00EC38AB">
              <w:t>к 01.12.2017 года</w:t>
            </w:r>
          </w:p>
        </w:tc>
      </w:tr>
      <w:tr w:rsidR="00E37657" w:rsidRPr="009819FC" w:rsidTr="00DF6775">
        <w:trPr>
          <w:trHeight w:val="703"/>
        </w:trPr>
        <w:tc>
          <w:tcPr>
            <w:tcW w:w="3616" w:type="dxa"/>
            <w:vAlign w:val="center"/>
          </w:tcPr>
          <w:p w:rsidR="00E37657" w:rsidRPr="009819FC" w:rsidRDefault="00E37657" w:rsidP="009819FC">
            <w:pPr>
              <w:numPr>
                <w:ilvl w:val="1"/>
                <w:numId w:val="4"/>
              </w:numPr>
              <w:ind w:left="709"/>
              <w:rPr>
                <w:b/>
                <w:bCs/>
              </w:rPr>
            </w:pPr>
            <w:r w:rsidRPr="009819FC">
              <w:rPr>
                <w:b/>
                <w:bCs/>
              </w:rPr>
              <w:t>Способ достижения цели:</w:t>
            </w:r>
          </w:p>
        </w:tc>
        <w:tc>
          <w:tcPr>
            <w:tcW w:w="11622" w:type="dxa"/>
            <w:gridSpan w:val="2"/>
            <w:vAlign w:val="center"/>
          </w:tcPr>
          <w:p w:rsidR="00E37657" w:rsidRPr="009819FC" w:rsidRDefault="00E37657" w:rsidP="009819FC">
            <w:pPr>
              <w:jc w:val="both"/>
            </w:pPr>
            <w:r w:rsidRPr="009819FC">
              <w:t>Создание на базе 5-ти дошкольных образовательных учреждений Старооскольского городского округа Центров игровой поддержки для детей в возрасте от 1-го года до 3-х лет (далее – Центр)</w:t>
            </w:r>
          </w:p>
        </w:tc>
      </w:tr>
      <w:tr w:rsidR="00E37657" w:rsidRPr="009819FC" w:rsidTr="00DF6775">
        <w:trPr>
          <w:trHeight w:val="448"/>
        </w:trPr>
        <w:tc>
          <w:tcPr>
            <w:tcW w:w="3616" w:type="dxa"/>
            <w:vMerge w:val="restart"/>
            <w:vAlign w:val="center"/>
          </w:tcPr>
          <w:p w:rsidR="00E37657" w:rsidRPr="009819FC" w:rsidRDefault="00E37657" w:rsidP="009819FC">
            <w:pPr>
              <w:numPr>
                <w:ilvl w:val="1"/>
                <w:numId w:val="4"/>
              </w:numPr>
              <w:ind w:left="709"/>
              <w:rPr>
                <w:b/>
                <w:bCs/>
              </w:rPr>
            </w:pPr>
            <w:r w:rsidRPr="009819FC">
              <w:rPr>
                <w:b/>
                <w:bCs/>
              </w:rPr>
              <w:t>Результат проекта:</w:t>
            </w:r>
          </w:p>
        </w:tc>
        <w:tc>
          <w:tcPr>
            <w:tcW w:w="5350" w:type="dxa"/>
            <w:vAlign w:val="center"/>
          </w:tcPr>
          <w:p w:rsidR="00E37657" w:rsidRPr="009819FC" w:rsidRDefault="00E37657" w:rsidP="009819FC">
            <w:pPr>
              <w:jc w:val="center"/>
              <w:rPr>
                <w:b/>
                <w:bCs/>
              </w:rPr>
            </w:pPr>
            <w:r w:rsidRPr="009819FC">
              <w:rPr>
                <w:b/>
                <w:bCs/>
              </w:rPr>
              <w:t>Результат:</w:t>
            </w:r>
          </w:p>
        </w:tc>
        <w:tc>
          <w:tcPr>
            <w:tcW w:w="6272" w:type="dxa"/>
            <w:vAlign w:val="center"/>
          </w:tcPr>
          <w:p w:rsidR="00E37657" w:rsidRPr="009819FC" w:rsidRDefault="00E37657" w:rsidP="009819FC">
            <w:pPr>
              <w:jc w:val="center"/>
              <w:rPr>
                <w:b/>
                <w:bCs/>
              </w:rPr>
            </w:pPr>
            <w:r w:rsidRPr="009819FC">
              <w:rPr>
                <w:b/>
                <w:bCs/>
              </w:rPr>
              <w:t>Вид подтверждения:</w:t>
            </w:r>
          </w:p>
        </w:tc>
      </w:tr>
      <w:tr w:rsidR="00E37657" w:rsidRPr="009819FC" w:rsidTr="00DF6775">
        <w:trPr>
          <w:trHeight w:val="409"/>
        </w:trPr>
        <w:tc>
          <w:tcPr>
            <w:tcW w:w="3616" w:type="dxa"/>
            <w:vMerge/>
            <w:vAlign w:val="center"/>
          </w:tcPr>
          <w:p w:rsidR="00E37657" w:rsidRPr="009819FC" w:rsidRDefault="00E37657" w:rsidP="009819FC">
            <w:pPr>
              <w:numPr>
                <w:ilvl w:val="1"/>
                <w:numId w:val="4"/>
              </w:numPr>
              <w:ind w:left="709"/>
              <w:rPr>
                <w:b/>
                <w:bCs/>
              </w:rPr>
            </w:pPr>
          </w:p>
        </w:tc>
        <w:tc>
          <w:tcPr>
            <w:tcW w:w="5350" w:type="dxa"/>
          </w:tcPr>
          <w:p w:rsidR="00E37657" w:rsidRPr="009819FC" w:rsidRDefault="00E37657" w:rsidP="009819FC">
            <w:pPr>
              <w:jc w:val="both"/>
            </w:pPr>
            <w:r w:rsidRPr="009819FC">
              <w:t>Функционирующие на базе 5-ти дошкольных образовательных учреждений Старооскольского городского округа Центры, позволяющие оказать психолого-педагогическую поддержку 100 % детей в возрасте от 1-го года до 3-х лет, родители (законные представители) которых обратились за услугой по развитию детей раннего возраста, не посещающих образовательные учреждения</w:t>
            </w:r>
          </w:p>
        </w:tc>
        <w:tc>
          <w:tcPr>
            <w:tcW w:w="6272" w:type="dxa"/>
          </w:tcPr>
          <w:p w:rsidR="00E37657" w:rsidRPr="009819FC" w:rsidRDefault="00E37657" w:rsidP="009819FC">
            <w:pPr>
              <w:snapToGrid w:val="0"/>
              <w:jc w:val="both"/>
            </w:pPr>
            <w:r w:rsidRPr="009819FC">
              <w:t xml:space="preserve">1) приказы </w:t>
            </w:r>
            <w:r w:rsidRPr="009819FC">
              <w:rPr>
                <w:color w:val="000000"/>
                <w:kern w:val="24"/>
              </w:rPr>
              <w:t xml:space="preserve">МБДОУ ДС №25, МАДОУ ДС №11, МАДОУ ДС №69, МБДОУ ДС №72, МАДОУ ДС №73 </w:t>
            </w:r>
            <w:r w:rsidRPr="009819FC">
              <w:rPr>
                <w:bCs/>
              </w:rPr>
              <w:t xml:space="preserve">об </w:t>
            </w:r>
            <w:r w:rsidRPr="009819FC">
              <w:t>утверждении Положения о Центре игровой поддержки для детей от 1 года до 3 лет;</w:t>
            </w:r>
          </w:p>
          <w:p w:rsidR="00E37657" w:rsidRPr="009819FC" w:rsidRDefault="00E37657" w:rsidP="009819FC">
            <w:pPr>
              <w:snapToGrid w:val="0"/>
              <w:jc w:val="both"/>
            </w:pPr>
            <w:r w:rsidRPr="009819FC">
              <w:t xml:space="preserve">2) приказы </w:t>
            </w:r>
            <w:r w:rsidRPr="009819FC">
              <w:rPr>
                <w:color w:val="000000"/>
                <w:kern w:val="24"/>
              </w:rPr>
              <w:t xml:space="preserve">МБДОУ ДС №25, МАДОУ ДС №11, МАДОУ ДС №69, МБДОУ ДС №72, МАДОУ ДС №73 </w:t>
            </w:r>
            <w:r w:rsidRPr="009819FC">
              <w:rPr>
                <w:bCs/>
              </w:rPr>
              <w:t xml:space="preserve"> об открытии Центров игровой поддержки</w:t>
            </w:r>
          </w:p>
        </w:tc>
      </w:tr>
      <w:tr w:rsidR="00E37657" w:rsidRPr="009819FC" w:rsidTr="00DF6775">
        <w:trPr>
          <w:trHeight w:val="227"/>
        </w:trPr>
        <w:tc>
          <w:tcPr>
            <w:tcW w:w="3616" w:type="dxa"/>
            <w:vMerge w:val="restart"/>
            <w:vAlign w:val="center"/>
          </w:tcPr>
          <w:p w:rsidR="00E37657" w:rsidRPr="009819FC" w:rsidRDefault="00E37657" w:rsidP="009819FC">
            <w:pPr>
              <w:numPr>
                <w:ilvl w:val="1"/>
                <w:numId w:val="4"/>
              </w:numPr>
              <w:ind w:left="709"/>
              <w:rPr>
                <w:b/>
                <w:bCs/>
              </w:rPr>
            </w:pPr>
            <w:r w:rsidRPr="009819FC">
              <w:rPr>
                <w:b/>
                <w:bCs/>
              </w:rPr>
              <w:t>Требования к результату проекта:</w:t>
            </w:r>
          </w:p>
        </w:tc>
        <w:tc>
          <w:tcPr>
            <w:tcW w:w="5350" w:type="dxa"/>
          </w:tcPr>
          <w:p w:rsidR="00E37657" w:rsidRPr="009819FC" w:rsidRDefault="00E37657" w:rsidP="009819FC">
            <w:pPr>
              <w:jc w:val="center"/>
              <w:rPr>
                <w:b/>
                <w:bCs/>
              </w:rPr>
            </w:pPr>
            <w:r w:rsidRPr="009819FC">
              <w:rPr>
                <w:b/>
                <w:bCs/>
              </w:rPr>
              <w:t>Требование:</w:t>
            </w:r>
          </w:p>
        </w:tc>
        <w:tc>
          <w:tcPr>
            <w:tcW w:w="6272" w:type="dxa"/>
          </w:tcPr>
          <w:p w:rsidR="00E37657" w:rsidRPr="009819FC" w:rsidRDefault="00E37657" w:rsidP="009819FC">
            <w:pPr>
              <w:jc w:val="center"/>
              <w:rPr>
                <w:b/>
                <w:bCs/>
              </w:rPr>
            </w:pPr>
            <w:r w:rsidRPr="009819FC">
              <w:rPr>
                <w:b/>
                <w:bCs/>
              </w:rPr>
              <w:t>Вид подтверждения:</w:t>
            </w:r>
          </w:p>
        </w:tc>
      </w:tr>
      <w:tr w:rsidR="00E37657" w:rsidRPr="009819FC" w:rsidTr="00DF6775">
        <w:trPr>
          <w:trHeight w:val="411"/>
        </w:trPr>
        <w:tc>
          <w:tcPr>
            <w:tcW w:w="3616" w:type="dxa"/>
            <w:vMerge/>
            <w:vAlign w:val="center"/>
          </w:tcPr>
          <w:p w:rsidR="00E37657" w:rsidRPr="009819FC" w:rsidRDefault="00E37657" w:rsidP="009819FC">
            <w:pPr>
              <w:numPr>
                <w:ilvl w:val="1"/>
                <w:numId w:val="4"/>
              </w:numPr>
              <w:ind w:left="709"/>
              <w:rPr>
                <w:b/>
                <w:bCs/>
              </w:rPr>
            </w:pPr>
          </w:p>
        </w:tc>
        <w:tc>
          <w:tcPr>
            <w:tcW w:w="5350" w:type="dxa"/>
          </w:tcPr>
          <w:p w:rsidR="00E37657" w:rsidRPr="009819FC" w:rsidRDefault="00E37657" w:rsidP="009819FC">
            <w:pPr>
              <w:jc w:val="both"/>
            </w:pPr>
            <w:r w:rsidRPr="009819FC">
              <w:t xml:space="preserve">1. </w:t>
            </w:r>
            <w:r w:rsidRPr="009819FC">
              <w:rPr>
                <w:bCs/>
              </w:rPr>
              <w:t>Разработаны и утверждены правовые акты,</w:t>
            </w:r>
            <w:r>
              <w:rPr>
                <w:bCs/>
              </w:rPr>
              <w:t xml:space="preserve"> регламентирующие деятельность Ц</w:t>
            </w:r>
            <w:r w:rsidRPr="009819FC">
              <w:rPr>
                <w:bCs/>
              </w:rPr>
              <w:t xml:space="preserve">ентров </w:t>
            </w:r>
          </w:p>
        </w:tc>
        <w:tc>
          <w:tcPr>
            <w:tcW w:w="6272" w:type="dxa"/>
            <w:vAlign w:val="center"/>
          </w:tcPr>
          <w:p w:rsidR="00E37657" w:rsidRPr="009819FC" w:rsidRDefault="00E37657" w:rsidP="009819FC">
            <w:pPr>
              <w:jc w:val="both"/>
            </w:pPr>
            <w:r w:rsidRPr="009819FC">
              <w:t xml:space="preserve">Отчет управления образования о </w:t>
            </w:r>
            <w:r w:rsidRPr="009819FC">
              <w:rPr>
                <w:bCs/>
              </w:rPr>
              <w:t xml:space="preserve">разработке и утверждении правовых актов, регламентирующих деятельность Центров </w:t>
            </w:r>
          </w:p>
        </w:tc>
      </w:tr>
      <w:tr w:rsidR="00E37657" w:rsidRPr="009819FC" w:rsidTr="00DF6775">
        <w:trPr>
          <w:trHeight w:val="469"/>
        </w:trPr>
        <w:tc>
          <w:tcPr>
            <w:tcW w:w="3616" w:type="dxa"/>
            <w:vMerge/>
            <w:vAlign w:val="center"/>
          </w:tcPr>
          <w:p w:rsidR="00E37657" w:rsidRPr="009819FC" w:rsidRDefault="00E37657" w:rsidP="009819FC">
            <w:pPr>
              <w:numPr>
                <w:ilvl w:val="1"/>
                <w:numId w:val="4"/>
              </w:numPr>
              <w:ind w:left="709"/>
              <w:rPr>
                <w:b/>
                <w:bCs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E37657" w:rsidRPr="009819FC" w:rsidRDefault="00E37657" w:rsidP="009819FC">
            <w:pPr>
              <w:jc w:val="both"/>
            </w:pPr>
            <w:r w:rsidRPr="009819FC">
              <w:t xml:space="preserve">2. </w:t>
            </w:r>
            <w:r w:rsidRPr="009819FC">
              <w:rPr>
                <w:bCs/>
              </w:rPr>
              <w:t>Разработаны основные образовательные программы дошкольного образования центров иг</w:t>
            </w:r>
            <w:r>
              <w:rPr>
                <w:bCs/>
              </w:rPr>
              <w:t xml:space="preserve">ровой поддержки для детей от 1 </w:t>
            </w:r>
            <w:r w:rsidRPr="009819FC">
              <w:rPr>
                <w:bCs/>
              </w:rPr>
              <w:t>года до 3 лет</w:t>
            </w: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:rsidR="00E37657" w:rsidRPr="009819FC" w:rsidRDefault="00E37657" w:rsidP="009819FC">
            <w:pPr>
              <w:jc w:val="both"/>
              <w:rPr>
                <w:bCs/>
              </w:rPr>
            </w:pPr>
            <w:r w:rsidRPr="009819FC">
              <w:t>Приказы</w:t>
            </w:r>
            <w:r w:rsidRPr="009819FC">
              <w:rPr>
                <w:color w:val="000000"/>
                <w:kern w:val="24"/>
              </w:rPr>
              <w:t xml:space="preserve"> МБДОУ ДС №25, МАДОУ ДС №11, МАДОУ ДС №69, МБДОУ ДС №72, МАДОУ ДС №73 </w:t>
            </w:r>
            <w:r w:rsidRPr="009819FC">
              <w:t>об утверждении  основных образовательных программ дошкольного образования Центров</w:t>
            </w:r>
          </w:p>
        </w:tc>
      </w:tr>
      <w:tr w:rsidR="00E37657" w:rsidRPr="009819FC" w:rsidTr="00DF6775">
        <w:trPr>
          <w:trHeight w:val="227"/>
        </w:trPr>
        <w:tc>
          <w:tcPr>
            <w:tcW w:w="3616" w:type="dxa"/>
            <w:vMerge/>
            <w:vAlign w:val="center"/>
          </w:tcPr>
          <w:p w:rsidR="00E37657" w:rsidRPr="009819FC" w:rsidRDefault="00E37657" w:rsidP="009819FC">
            <w:pPr>
              <w:numPr>
                <w:ilvl w:val="1"/>
                <w:numId w:val="4"/>
              </w:numPr>
              <w:ind w:left="709"/>
              <w:rPr>
                <w:b/>
                <w:bCs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E37657" w:rsidRPr="009819FC" w:rsidRDefault="00E37657" w:rsidP="009819FC">
            <w:pPr>
              <w:jc w:val="both"/>
            </w:pPr>
            <w:r w:rsidRPr="009819FC">
              <w:t xml:space="preserve">3. </w:t>
            </w:r>
            <w:r w:rsidRPr="009819FC">
              <w:rPr>
                <w:bCs/>
              </w:rPr>
              <w:t>Создан кейс методических, психолого-педагогических и дидактических материалов в помощь педагогам и родителям (законным представителям), способствующих успешному освоению основной образовательной программы дошкольного образования центров игровой поддержки для детей от 1 года до 3</w:t>
            </w:r>
            <w:r w:rsidRPr="009819FC">
              <w:t xml:space="preserve"> лет</w:t>
            </w:r>
          </w:p>
        </w:tc>
        <w:tc>
          <w:tcPr>
            <w:tcW w:w="6272" w:type="dxa"/>
            <w:tcBorders>
              <w:top w:val="single" w:sz="4" w:space="0" w:color="auto"/>
            </w:tcBorders>
          </w:tcPr>
          <w:p w:rsidR="00E37657" w:rsidRPr="009819FC" w:rsidRDefault="00E37657" w:rsidP="009819FC">
            <w:pPr>
              <w:jc w:val="both"/>
            </w:pPr>
            <w:r w:rsidRPr="009819FC">
              <w:rPr>
                <w:bCs/>
              </w:rPr>
              <w:t>Справка о создании кейса методических, психолого-педагогических и дидактических материалов в помощь педагогам и родителям (законным представителям), способствующих успешному освоению основной образовательной программы дошкольного образования центров игровой поддержки для детей от 1 года до 3</w:t>
            </w:r>
            <w:r w:rsidRPr="009819FC">
              <w:t xml:space="preserve"> лет</w:t>
            </w:r>
          </w:p>
        </w:tc>
      </w:tr>
      <w:tr w:rsidR="00E37657" w:rsidRPr="009819FC" w:rsidTr="00DF6775">
        <w:trPr>
          <w:trHeight w:val="405"/>
        </w:trPr>
        <w:tc>
          <w:tcPr>
            <w:tcW w:w="3616" w:type="dxa"/>
            <w:vMerge/>
            <w:vAlign w:val="center"/>
          </w:tcPr>
          <w:p w:rsidR="00E37657" w:rsidRPr="009819FC" w:rsidRDefault="00E37657" w:rsidP="009819FC">
            <w:pPr>
              <w:numPr>
                <w:ilvl w:val="1"/>
                <w:numId w:val="4"/>
              </w:numPr>
              <w:ind w:left="709"/>
              <w:rPr>
                <w:b/>
                <w:bCs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E37657" w:rsidRPr="009819FC" w:rsidRDefault="00E37657" w:rsidP="00B10B9B">
            <w:pPr>
              <w:jc w:val="both"/>
            </w:pPr>
            <w:r w:rsidRPr="009819FC">
              <w:t xml:space="preserve">4. </w:t>
            </w:r>
            <w:r>
              <w:t>Размещены</w:t>
            </w:r>
            <w:r w:rsidRPr="009819FC">
              <w:rPr>
                <w:bCs/>
              </w:rPr>
              <w:t xml:space="preserve"> в печатных СМИ, на сайтах </w:t>
            </w:r>
            <w:r>
              <w:rPr>
                <w:bCs/>
              </w:rPr>
              <w:t>5-ти дошкольных образовательных учреждений, управления образования</w:t>
            </w:r>
            <w:r w:rsidRPr="009819FC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9819FC">
              <w:rPr>
                <w:bCs/>
              </w:rPr>
              <w:t xml:space="preserve">нформации для родителей </w:t>
            </w:r>
            <w:r>
              <w:rPr>
                <w:bCs/>
              </w:rPr>
              <w:t xml:space="preserve">(законных представителей) </w:t>
            </w:r>
            <w:r w:rsidRPr="009819FC">
              <w:rPr>
                <w:bCs/>
              </w:rPr>
              <w:t xml:space="preserve">об оказании психолого-педагогической поддержки детям раннего возраста </w:t>
            </w:r>
            <w:r>
              <w:rPr>
                <w:bCs/>
              </w:rPr>
              <w:t xml:space="preserve">в </w:t>
            </w:r>
            <w:r w:rsidRPr="009819FC">
              <w:t>Центр</w:t>
            </w:r>
            <w:r>
              <w:t>ах</w:t>
            </w:r>
            <w:r w:rsidRPr="009819FC">
              <w:t xml:space="preserve"> </w:t>
            </w:r>
          </w:p>
        </w:tc>
        <w:tc>
          <w:tcPr>
            <w:tcW w:w="6272" w:type="dxa"/>
            <w:tcBorders>
              <w:top w:val="single" w:sz="4" w:space="0" w:color="auto"/>
            </w:tcBorders>
          </w:tcPr>
          <w:p w:rsidR="00E37657" w:rsidRPr="009819FC" w:rsidRDefault="00E37657" w:rsidP="009819FC">
            <w:pPr>
              <w:jc w:val="both"/>
            </w:pPr>
            <w:r w:rsidRPr="009819FC">
              <w:t xml:space="preserve">Отчет управления образования </w:t>
            </w:r>
            <w:r w:rsidRPr="009819FC">
              <w:rPr>
                <w:bCs/>
              </w:rPr>
              <w:t>о размещении информации в средствах массовой информации</w:t>
            </w:r>
            <w:r>
              <w:rPr>
                <w:bCs/>
              </w:rPr>
              <w:t>, сайтах дошкольных образовательных учреждений, управления образования</w:t>
            </w:r>
          </w:p>
        </w:tc>
      </w:tr>
      <w:tr w:rsidR="00E37657" w:rsidRPr="009819FC" w:rsidTr="00DF6775">
        <w:trPr>
          <w:trHeight w:val="405"/>
        </w:trPr>
        <w:tc>
          <w:tcPr>
            <w:tcW w:w="3616" w:type="dxa"/>
            <w:vMerge/>
            <w:vAlign w:val="center"/>
          </w:tcPr>
          <w:p w:rsidR="00E37657" w:rsidRPr="009819FC" w:rsidRDefault="00E37657" w:rsidP="009819FC">
            <w:pPr>
              <w:numPr>
                <w:ilvl w:val="1"/>
                <w:numId w:val="4"/>
              </w:numPr>
              <w:ind w:left="709"/>
              <w:rPr>
                <w:b/>
                <w:bCs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E37657" w:rsidRPr="00C4027A" w:rsidRDefault="00E37657" w:rsidP="00C4027A">
            <w:pPr>
              <w:jc w:val="both"/>
            </w:pPr>
            <w:r w:rsidRPr="00C4027A">
              <w:t>5. Наличие 5-т</w:t>
            </w:r>
            <w:r>
              <w:t>и</w:t>
            </w:r>
            <w:r w:rsidRPr="00C4027A">
              <w:t xml:space="preserve"> Центров на базе МАДОУ детского сада № 11, МБДОУ детского сада № 25, МАДОУ детского сада № 69; МБДОУ детского сада № 72, МАДОУ детского сада № 73</w:t>
            </w:r>
          </w:p>
        </w:tc>
        <w:tc>
          <w:tcPr>
            <w:tcW w:w="6272" w:type="dxa"/>
            <w:tcBorders>
              <w:top w:val="single" w:sz="4" w:space="0" w:color="auto"/>
            </w:tcBorders>
          </w:tcPr>
          <w:p w:rsidR="00E37657" w:rsidRPr="00B10B9B" w:rsidRDefault="00E37657" w:rsidP="009819FC">
            <w:pPr>
              <w:jc w:val="both"/>
              <w:rPr>
                <w:highlight w:val="yellow"/>
              </w:rPr>
            </w:pPr>
            <w:r>
              <w:t>П</w:t>
            </w:r>
            <w:r w:rsidRPr="009819FC">
              <w:t xml:space="preserve">риказы </w:t>
            </w:r>
            <w:r w:rsidRPr="009819FC">
              <w:rPr>
                <w:color w:val="000000"/>
                <w:kern w:val="24"/>
              </w:rPr>
              <w:t xml:space="preserve">МБДОУ ДС №25, МАДОУ ДС №11, МАДОУ ДС №69, МБДОУ ДС №72, МАДОУ ДС №73 </w:t>
            </w:r>
            <w:r w:rsidRPr="009819FC">
              <w:rPr>
                <w:bCs/>
              </w:rPr>
              <w:t xml:space="preserve"> об открытии Центров</w:t>
            </w:r>
          </w:p>
        </w:tc>
      </w:tr>
      <w:tr w:rsidR="00E37657" w:rsidRPr="009819FC" w:rsidTr="00DF6775">
        <w:trPr>
          <w:trHeight w:val="405"/>
        </w:trPr>
        <w:tc>
          <w:tcPr>
            <w:tcW w:w="3616" w:type="dxa"/>
            <w:vMerge/>
            <w:vAlign w:val="center"/>
          </w:tcPr>
          <w:p w:rsidR="00E37657" w:rsidRPr="009819FC" w:rsidRDefault="00E37657" w:rsidP="00DF6775">
            <w:pPr>
              <w:ind w:left="709"/>
              <w:rPr>
                <w:b/>
                <w:bCs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E37657" w:rsidRPr="00C4027A" w:rsidRDefault="00E37657" w:rsidP="009819FC">
            <w:pPr>
              <w:jc w:val="both"/>
            </w:pPr>
            <w:r w:rsidRPr="00C4027A">
              <w:t>6. Увеличение на 5 дошкольных образовательных учреждений, предоставляющих психолого-педагогическую поддержку детям в возрасте от 1-го года до 3-х лет</w:t>
            </w:r>
          </w:p>
        </w:tc>
        <w:tc>
          <w:tcPr>
            <w:tcW w:w="6272" w:type="dxa"/>
            <w:tcBorders>
              <w:top w:val="single" w:sz="4" w:space="0" w:color="auto"/>
            </w:tcBorders>
          </w:tcPr>
          <w:p w:rsidR="00E37657" w:rsidRPr="00C4027A" w:rsidRDefault="00E37657" w:rsidP="00C4027A">
            <w:pPr>
              <w:jc w:val="both"/>
            </w:pPr>
            <w:r>
              <w:t xml:space="preserve">Отчет </w:t>
            </w:r>
            <w:r w:rsidRPr="00C4027A">
              <w:t xml:space="preserve">управления образования </w:t>
            </w:r>
            <w:r w:rsidRPr="00C4027A">
              <w:rPr>
                <w:bCs/>
              </w:rPr>
              <w:t xml:space="preserve">о </w:t>
            </w:r>
            <w:r w:rsidRPr="00C4027A">
              <w:t>дошкольных образовательных учреждениях, предоставляющих психолого-педагогическую поддержку детям в возрасте от 1-го года до 3-х лет</w:t>
            </w:r>
          </w:p>
        </w:tc>
      </w:tr>
      <w:tr w:rsidR="00E37657" w:rsidRPr="009819FC" w:rsidTr="00DF6775">
        <w:trPr>
          <w:trHeight w:val="575"/>
        </w:trPr>
        <w:tc>
          <w:tcPr>
            <w:tcW w:w="3616" w:type="dxa"/>
            <w:vAlign w:val="center"/>
          </w:tcPr>
          <w:p w:rsidR="00E37657" w:rsidRPr="009819FC" w:rsidRDefault="00E37657" w:rsidP="009819FC">
            <w:pPr>
              <w:numPr>
                <w:ilvl w:val="1"/>
                <w:numId w:val="4"/>
              </w:numPr>
              <w:ind w:left="709"/>
              <w:rPr>
                <w:b/>
                <w:bCs/>
              </w:rPr>
            </w:pPr>
            <w:r w:rsidRPr="009819FC">
              <w:rPr>
                <w:b/>
                <w:bCs/>
              </w:rPr>
              <w:t>Пользователи результатом проекта:</w:t>
            </w:r>
          </w:p>
        </w:tc>
        <w:tc>
          <w:tcPr>
            <w:tcW w:w="11622" w:type="dxa"/>
            <w:gridSpan w:val="2"/>
            <w:vAlign w:val="center"/>
          </w:tcPr>
          <w:p w:rsidR="00E37657" w:rsidRPr="009819FC" w:rsidRDefault="00E37657" w:rsidP="009819FC">
            <w:r w:rsidRPr="009819FC">
              <w:t>Дети в возрасте от 1-го года до 3-х лет, не посещающие дошкольные образовательные учреждения, их родители (законные представители), педагогические работники дошкольных образовательных учреждений Старооскольского городского округа</w:t>
            </w:r>
          </w:p>
        </w:tc>
      </w:tr>
    </w:tbl>
    <w:p w:rsidR="00E37657" w:rsidRPr="0056251F" w:rsidRDefault="00E37657" w:rsidP="00512BA6">
      <w:pPr>
        <w:rPr>
          <w:b/>
          <w:bCs/>
          <w:sz w:val="20"/>
          <w:szCs w:val="20"/>
        </w:rPr>
      </w:pPr>
    </w:p>
    <w:p w:rsidR="00E37657" w:rsidRPr="0056251F" w:rsidRDefault="00E37657" w:rsidP="00512BA6">
      <w:pPr>
        <w:numPr>
          <w:ilvl w:val="0"/>
          <w:numId w:val="5"/>
        </w:numPr>
        <w:rPr>
          <w:b/>
          <w:bCs/>
          <w:sz w:val="28"/>
          <w:szCs w:val="28"/>
        </w:rPr>
      </w:pPr>
      <w:r w:rsidRPr="0056251F">
        <w:rPr>
          <w:b/>
          <w:bCs/>
          <w:sz w:val="28"/>
          <w:szCs w:val="28"/>
        </w:rPr>
        <w:br w:type="page"/>
        <w:t xml:space="preserve">Ограничения проекта </w:t>
      </w:r>
    </w:p>
    <w:p w:rsidR="00E37657" w:rsidRPr="0056251F" w:rsidRDefault="00E37657" w:rsidP="00512BA6">
      <w:pPr>
        <w:tabs>
          <w:tab w:val="left" w:pos="993"/>
        </w:tabs>
        <w:spacing w:line="360" w:lineRule="auto"/>
        <w:rPr>
          <w:b/>
          <w:bCs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3"/>
        <w:gridCol w:w="6095"/>
      </w:tblGrid>
      <w:tr w:rsidR="00E37657" w:rsidRPr="0056251F" w:rsidTr="00C4027A">
        <w:trPr>
          <w:trHeight w:val="401"/>
        </w:trPr>
        <w:tc>
          <w:tcPr>
            <w:tcW w:w="15098" w:type="dxa"/>
            <w:gridSpan w:val="2"/>
          </w:tcPr>
          <w:p w:rsidR="00E37657" w:rsidRPr="0056251F" w:rsidRDefault="00E37657" w:rsidP="00BD5438">
            <w:pPr>
              <w:spacing w:line="360" w:lineRule="auto"/>
              <w:jc w:val="center"/>
              <w:rPr>
                <w:b/>
                <w:bCs/>
              </w:rPr>
            </w:pPr>
            <w:r w:rsidRPr="0056251F">
              <w:rPr>
                <w:b/>
                <w:bCs/>
              </w:rPr>
              <w:t>БЮДЖЕТ ПРОЕКТА (тыс. руб.):</w:t>
            </w:r>
          </w:p>
        </w:tc>
      </w:tr>
      <w:tr w:rsidR="00E37657" w:rsidRPr="0056251F" w:rsidTr="00C4027A">
        <w:tc>
          <w:tcPr>
            <w:tcW w:w="9003" w:type="dxa"/>
          </w:tcPr>
          <w:p w:rsidR="00E37657" w:rsidRPr="0056251F" w:rsidRDefault="00E37657" w:rsidP="00BD5438">
            <w:pPr>
              <w:spacing w:line="360" w:lineRule="auto"/>
            </w:pPr>
            <w:r w:rsidRPr="0056251F">
              <w:t>Целевое бюджетное  финансирование:</w:t>
            </w:r>
          </w:p>
        </w:tc>
        <w:tc>
          <w:tcPr>
            <w:tcW w:w="6095" w:type="dxa"/>
          </w:tcPr>
          <w:p w:rsidR="00E37657" w:rsidRPr="00277391" w:rsidRDefault="00E37657" w:rsidP="008F2FA7">
            <w:pPr>
              <w:spacing w:line="360" w:lineRule="auto"/>
              <w:jc w:val="center"/>
              <w:rPr>
                <w:b/>
                <w:bCs/>
              </w:rPr>
            </w:pPr>
            <w:r w:rsidRPr="00277391">
              <w:rPr>
                <w:b/>
                <w:bCs/>
              </w:rPr>
              <w:t>_</w:t>
            </w:r>
          </w:p>
        </w:tc>
      </w:tr>
      <w:tr w:rsidR="00E37657" w:rsidRPr="0056251F" w:rsidTr="00C4027A">
        <w:tc>
          <w:tcPr>
            <w:tcW w:w="9003" w:type="dxa"/>
            <w:vAlign w:val="center"/>
          </w:tcPr>
          <w:p w:rsidR="00E37657" w:rsidRPr="0056251F" w:rsidRDefault="00E37657" w:rsidP="00512BA6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</w:pPr>
            <w:r w:rsidRPr="0056251F">
              <w:t>федеральный бюджет:</w:t>
            </w:r>
          </w:p>
        </w:tc>
        <w:tc>
          <w:tcPr>
            <w:tcW w:w="6095" w:type="dxa"/>
          </w:tcPr>
          <w:p w:rsidR="00E37657" w:rsidRPr="00277391" w:rsidRDefault="00E37657" w:rsidP="008F2FA7">
            <w:pPr>
              <w:spacing w:line="360" w:lineRule="auto"/>
              <w:jc w:val="center"/>
              <w:rPr>
                <w:b/>
                <w:bCs/>
              </w:rPr>
            </w:pPr>
            <w:r w:rsidRPr="00277391">
              <w:rPr>
                <w:b/>
                <w:bCs/>
              </w:rPr>
              <w:t>_</w:t>
            </w:r>
          </w:p>
        </w:tc>
      </w:tr>
      <w:tr w:rsidR="00E37657" w:rsidRPr="0056251F" w:rsidTr="00C4027A">
        <w:tc>
          <w:tcPr>
            <w:tcW w:w="9003" w:type="dxa"/>
            <w:vAlign w:val="center"/>
          </w:tcPr>
          <w:p w:rsidR="00E37657" w:rsidRPr="0056251F" w:rsidRDefault="00E37657" w:rsidP="00512BA6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</w:pPr>
            <w:r w:rsidRPr="0056251F">
              <w:t>областной бюджет:</w:t>
            </w:r>
          </w:p>
        </w:tc>
        <w:tc>
          <w:tcPr>
            <w:tcW w:w="6095" w:type="dxa"/>
          </w:tcPr>
          <w:p w:rsidR="00E37657" w:rsidRPr="00277391" w:rsidRDefault="00E37657" w:rsidP="008F2FA7">
            <w:pPr>
              <w:spacing w:line="360" w:lineRule="auto"/>
              <w:jc w:val="center"/>
              <w:rPr>
                <w:b/>
                <w:bCs/>
              </w:rPr>
            </w:pPr>
            <w:r w:rsidRPr="00277391">
              <w:rPr>
                <w:b/>
                <w:bCs/>
              </w:rPr>
              <w:t>_</w:t>
            </w:r>
          </w:p>
        </w:tc>
      </w:tr>
      <w:tr w:rsidR="00E37657" w:rsidRPr="0056251F" w:rsidTr="00C4027A">
        <w:tc>
          <w:tcPr>
            <w:tcW w:w="9003" w:type="dxa"/>
            <w:vAlign w:val="center"/>
          </w:tcPr>
          <w:p w:rsidR="00E37657" w:rsidRPr="0056251F" w:rsidRDefault="00E37657" w:rsidP="00512BA6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</w:pPr>
            <w:r w:rsidRPr="0056251F">
              <w:t>местный бюджет:</w:t>
            </w:r>
          </w:p>
        </w:tc>
        <w:tc>
          <w:tcPr>
            <w:tcW w:w="6095" w:type="dxa"/>
          </w:tcPr>
          <w:p w:rsidR="00E37657" w:rsidRPr="00277391" w:rsidRDefault="00E37657" w:rsidP="008F2FA7">
            <w:pPr>
              <w:spacing w:line="360" w:lineRule="auto"/>
              <w:jc w:val="center"/>
              <w:rPr>
                <w:b/>
                <w:bCs/>
              </w:rPr>
            </w:pPr>
            <w:r w:rsidRPr="00277391">
              <w:rPr>
                <w:b/>
                <w:bCs/>
              </w:rPr>
              <w:t>_</w:t>
            </w:r>
          </w:p>
        </w:tc>
      </w:tr>
      <w:tr w:rsidR="00E37657" w:rsidRPr="0056251F" w:rsidTr="00C4027A">
        <w:tc>
          <w:tcPr>
            <w:tcW w:w="9003" w:type="dxa"/>
            <w:vAlign w:val="center"/>
          </w:tcPr>
          <w:p w:rsidR="00E37657" w:rsidRPr="0056251F" w:rsidRDefault="00E37657" w:rsidP="00BD5438">
            <w:pPr>
              <w:tabs>
                <w:tab w:val="left" w:pos="851"/>
              </w:tabs>
            </w:pPr>
            <w:r w:rsidRPr="0056251F">
              <w:t>Внебюджетные источники финансирования:</w:t>
            </w:r>
          </w:p>
        </w:tc>
        <w:tc>
          <w:tcPr>
            <w:tcW w:w="6095" w:type="dxa"/>
          </w:tcPr>
          <w:p w:rsidR="00E37657" w:rsidRPr="00277391" w:rsidRDefault="00E37657" w:rsidP="008F2FA7">
            <w:pPr>
              <w:spacing w:line="360" w:lineRule="auto"/>
              <w:jc w:val="center"/>
              <w:rPr>
                <w:b/>
                <w:bCs/>
              </w:rPr>
            </w:pPr>
            <w:r w:rsidRPr="00277391">
              <w:rPr>
                <w:b/>
                <w:bCs/>
              </w:rPr>
              <w:t>_</w:t>
            </w:r>
          </w:p>
        </w:tc>
      </w:tr>
      <w:tr w:rsidR="00E37657" w:rsidRPr="0056251F" w:rsidTr="00C4027A">
        <w:tc>
          <w:tcPr>
            <w:tcW w:w="9003" w:type="dxa"/>
            <w:vAlign w:val="center"/>
          </w:tcPr>
          <w:p w:rsidR="00E37657" w:rsidRPr="0056251F" w:rsidRDefault="00E37657" w:rsidP="00512BA6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</w:pPr>
            <w:r w:rsidRPr="0056251F">
              <w:t>средства хозяйствующего субъекта:</w:t>
            </w:r>
          </w:p>
        </w:tc>
        <w:tc>
          <w:tcPr>
            <w:tcW w:w="6095" w:type="dxa"/>
          </w:tcPr>
          <w:p w:rsidR="00E37657" w:rsidRPr="00277391" w:rsidRDefault="00E37657" w:rsidP="008F2FA7">
            <w:pPr>
              <w:spacing w:line="360" w:lineRule="auto"/>
              <w:jc w:val="center"/>
              <w:rPr>
                <w:b/>
                <w:bCs/>
              </w:rPr>
            </w:pPr>
            <w:r w:rsidRPr="00277391">
              <w:rPr>
                <w:b/>
                <w:bCs/>
              </w:rPr>
              <w:t>_</w:t>
            </w:r>
          </w:p>
        </w:tc>
      </w:tr>
      <w:tr w:rsidR="00E37657" w:rsidRPr="0056251F" w:rsidTr="00C4027A">
        <w:tc>
          <w:tcPr>
            <w:tcW w:w="9003" w:type="dxa"/>
            <w:vAlign w:val="center"/>
          </w:tcPr>
          <w:p w:rsidR="00E37657" w:rsidRPr="0056251F" w:rsidRDefault="00E37657" w:rsidP="00512BA6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</w:pPr>
            <w:r w:rsidRPr="0056251F">
              <w:t>заемные средства:</w:t>
            </w:r>
          </w:p>
        </w:tc>
        <w:tc>
          <w:tcPr>
            <w:tcW w:w="6095" w:type="dxa"/>
          </w:tcPr>
          <w:p w:rsidR="00E37657" w:rsidRPr="00277391" w:rsidRDefault="00E37657" w:rsidP="008F2FA7">
            <w:pPr>
              <w:spacing w:line="360" w:lineRule="auto"/>
              <w:jc w:val="center"/>
              <w:rPr>
                <w:b/>
                <w:bCs/>
              </w:rPr>
            </w:pPr>
            <w:r w:rsidRPr="00277391">
              <w:rPr>
                <w:b/>
                <w:bCs/>
              </w:rPr>
              <w:t>_</w:t>
            </w:r>
          </w:p>
        </w:tc>
      </w:tr>
      <w:tr w:rsidR="00E37657" w:rsidRPr="0056251F" w:rsidTr="00C4027A">
        <w:tc>
          <w:tcPr>
            <w:tcW w:w="9003" w:type="dxa"/>
            <w:vAlign w:val="center"/>
          </w:tcPr>
          <w:p w:rsidR="00E37657" w:rsidRPr="0056251F" w:rsidRDefault="00E37657" w:rsidP="00512BA6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</w:pPr>
            <w:r w:rsidRPr="0056251F">
              <w:t>прочие (указать):</w:t>
            </w:r>
          </w:p>
        </w:tc>
        <w:tc>
          <w:tcPr>
            <w:tcW w:w="6095" w:type="dxa"/>
          </w:tcPr>
          <w:p w:rsidR="00E37657" w:rsidRPr="00277391" w:rsidRDefault="00E37657" w:rsidP="008F2FA7">
            <w:pPr>
              <w:spacing w:line="360" w:lineRule="auto"/>
              <w:jc w:val="center"/>
            </w:pPr>
            <w:r>
              <w:rPr>
                <w:b/>
                <w:bCs/>
              </w:rPr>
              <w:t>24,6</w:t>
            </w:r>
          </w:p>
        </w:tc>
      </w:tr>
      <w:tr w:rsidR="00E37657" w:rsidRPr="0056251F" w:rsidTr="00C4027A">
        <w:tc>
          <w:tcPr>
            <w:tcW w:w="9003" w:type="dxa"/>
            <w:vAlign w:val="center"/>
          </w:tcPr>
          <w:p w:rsidR="00E37657" w:rsidRPr="0056251F" w:rsidRDefault="00E37657" w:rsidP="00BD5438">
            <w:pPr>
              <w:tabs>
                <w:tab w:val="left" w:pos="851"/>
              </w:tabs>
              <w:rPr>
                <w:b/>
                <w:bCs/>
              </w:rPr>
            </w:pPr>
            <w:r w:rsidRPr="0056251F">
              <w:rPr>
                <w:b/>
                <w:bCs/>
              </w:rPr>
              <w:t>Общий бюджет проекта:</w:t>
            </w:r>
          </w:p>
        </w:tc>
        <w:tc>
          <w:tcPr>
            <w:tcW w:w="6095" w:type="dxa"/>
          </w:tcPr>
          <w:p w:rsidR="00E37657" w:rsidRPr="00277391" w:rsidRDefault="00E37657" w:rsidP="008F2FA7">
            <w:pPr>
              <w:spacing w:line="360" w:lineRule="auto"/>
              <w:jc w:val="center"/>
            </w:pPr>
            <w:r>
              <w:rPr>
                <w:b/>
                <w:bCs/>
              </w:rPr>
              <w:t>24,6</w:t>
            </w:r>
          </w:p>
        </w:tc>
      </w:tr>
      <w:tr w:rsidR="00E37657" w:rsidRPr="0056251F" w:rsidTr="00C4027A">
        <w:tc>
          <w:tcPr>
            <w:tcW w:w="15098" w:type="dxa"/>
            <w:gridSpan w:val="2"/>
            <w:vAlign w:val="center"/>
          </w:tcPr>
          <w:p w:rsidR="00E37657" w:rsidRPr="00277391" w:rsidRDefault="00E37657" w:rsidP="00BD5438">
            <w:pPr>
              <w:spacing w:line="360" w:lineRule="auto"/>
              <w:jc w:val="center"/>
              <w:rPr>
                <w:b/>
                <w:bCs/>
              </w:rPr>
            </w:pPr>
            <w:r w:rsidRPr="00277391">
              <w:rPr>
                <w:b/>
                <w:bCs/>
              </w:rPr>
              <w:t>СРОКИ РЕАЛИЗАЦИИ ПРОЕКТА (чч.мм.гг.)</w:t>
            </w:r>
          </w:p>
        </w:tc>
      </w:tr>
      <w:tr w:rsidR="00E37657" w:rsidRPr="0056251F" w:rsidTr="00C4027A">
        <w:tc>
          <w:tcPr>
            <w:tcW w:w="9003" w:type="dxa"/>
          </w:tcPr>
          <w:p w:rsidR="00E37657" w:rsidRPr="0056251F" w:rsidRDefault="00E37657" w:rsidP="00BD5438">
            <w:pPr>
              <w:tabs>
                <w:tab w:val="left" w:pos="884"/>
              </w:tabs>
              <w:spacing w:line="360" w:lineRule="auto"/>
            </w:pPr>
            <w:r w:rsidRPr="0056251F">
              <w:t>Дата начала проекта (план):</w:t>
            </w:r>
          </w:p>
        </w:tc>
        <w:tc>
          <w:tcPr>
            <w:tcW w:w="6095" w:type="dxa"/>
          </w:tcPr>
          <w:p w:rsidR="00E37657" w:rsidRPr="002927C3" w:rsidRDefault="00E37657" w:rsidP="008F2FA7">
            <w:pPr>
              <w:spacing w:line="360" w:lineRule="auto"/>
              <w:jc w:val="center"/>
              <w:rPr>
                <w:b/>
              </w:rPr>
            </w:pPr>
            <w:r w:rsidRPr="002927C3">
              <w:rPr>
                <w:b/>
              </w:rPr>
              <w:t>01.02.2017 г.</w:t>
            </w:r>
          </w:p>
        </w:tc>
      </w:tr>
      <w:tr w:rsidR="00E37657" w:rsidRPr="0056251F" w:rsidTr="00C4027A">
        <w:tc>
          <w:tcPr>
            <w:tcW w:w="9003" w:type="dxa"/>
          </w:tcPr>
          <w:p w:rsidR="00E37657" w:rsidRPr="0056251F" w:rsidRDefault="00E37657" w:rsidP="00BD5438">
            <w:pPr>
              <w:tabs>
                <w:tab w:val="left" w:pos="884"/>
              </w:tabs>
              <w:spacing w:line="360" w:lineRule="auto"/>
            </w:pPr>
            <w:r w:rsidRPr="0056251F">
              <w:t>Дата завершения проекта (план):</w:t>
            </w:r>
          </w:p>
        </w:tc>
        <w:tc>
          <w:tcPr>
            <w:tcW w:w="6095" w:type="dxa"/>
          </w:tcPr>
          <w:p w:rsidR="00E37657" w:rsidRPr="002927C3" w:rsidRDefault="00E37657" w:rsidP="008F2FA7">
            <w:pPr>
              <w:spacing w:line="360" w:lineRule="auto"/>
              <w:jc w:val="center"/>
              <w:rPr>
                <w:b/>
              </w:rPr>
            </w:pPr>
            <w:r w:rsidRPr="002927C3">
              <w:rPr>
                <w:b/>
              </w:rPr>
              <w:t>01.12.2017 г.</w:t>
            </w:r>
          </w:p>
        </w:tc>
      </w:tr>
    </w:tbl>
    <w:p w:rsidR="00E37657" w:rsidRPr="0056251F" w:rsidRDefault="00E37657" w:rsidP="00512BA6">
      <w:pPr>
        <w:ind w:left="786"/>
        <w:rPr>
          <w:b/>
          <w:bCs/>
          <w:sz w:val="28"/>
          <w:szCs w:val="28"/>
        </w:rPr>
      </w:pPr>
    </w:p>
    <w:p w:rsidR="00E37657" w:rsidRPr="0056251F" w:rsidRDefault="00E37657" w:rsidP="00512BA6">
      <w:pPr>
        <w:numPr>
          <w:ilvl w:val="0"/>
          <w:numId w:val="5"/>
        </w:numPr>
        <w:rPr>
          <w:b/>
          <w:bCs/>
          <w:sz w:val="28"/>
          <w:szCs w:val="28"/>
        </w:rPr>
      </w:pPr>
      <w:r w:rsidRPr="0056251F">
        <w:rPr>
          <w:b/>
          <w:bCs/>
          <w:sz w:val="28"/>
          <w:szCs w:val="28"/>
        </w:rPr>
        <w:br w:type="page"/>
        <w:t>Критерии оценки и характеристика проекта</w:t>
      </w:r>
    </w:p>
    <w:p w:rsidR="00E37657" w:rsidRPr="0056251F" w:rsidRDefault="00E37657" w:rsidP="00512BA6">
      <w:pPr>
        <w:ind w:left="142"/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417"/>
        <w:gridCol w:w="10846"/>
      </w:tblGrid>
      <w:tr w:rsidR="00E37657" w:rsidRPr="006D2E97" w:rsidTr="00B10B9B">
        <w:trPr>
          <w:trHeight w:val="682"/>
        </w:trPr>
        <w:tc>
          <w:tcPr>
            <w:tcW w:w="15382" w:type="dxa"/>
            <w:gridSpan w:val="3"/>
            <w:vAlign w:val="center"/>
          </w:tcPr>
          <w:p w:rsidR="00E37657" w:rsidRPr="00277391" w:rsidRDefault="00E37657" w:rsidP="00BD5438">
            <w:pPr>
              <w:keepNext/>
              <w:tabs>
                <w:tab w:val="left" w:pos="0"/>
              </w:tabs>
              <w:jc w:val="center"/>
              <w:outlineLvl w:val="1"/>
            </w:pPr>
            <w:r w:rsidRPr="00277391">
              <w:rPr>
                <w:b/>
                <w:bCs/>
              </w:rPr>
              <w:t>КРИТЕРИИ УСПЕШНОСТИ ПРОЕКТА</w:t>
            </w:r>
          </w:p>
        </w:tc>
      </w:tr>
      <w:tr w:rsidR="00E37657" w:rsidRPr="006D2E97" w:rsidTr="00B10B9B">
        <w:trPr>
          <w:trHeight w:val="431"/>
        </w:trPr>
        <w:tc>
          <w:tcPr>
            <w:tcW w:w="3119" w:type="dxa"/>
            <w:vAlign w:val="center"/>
          </w:tcPr>
          <w:p w:rsidR="00E37657" w:rsidRPr="00277391" w:rsidRDefault="00E37657" w:rsidP="00BD5438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bCs/>
              </w:rPr>
            </w:pPr>
            <w:r w:rsidRPr="00277391">
              <w:rPr>
                <w:b/>
                <w:bCs/>
              </w:rPr>
              <w:t>Наименование критерия</w:t>
            </w:r>
          </w:p>
        </w:tc>
        <w:tc>
          <w:tcPr>
            <w:tcW w:w="12263" w:type="dxa"/>
            <w:gridSpan w:val="2"/>
            <w:vAlign w:val="center"/>
          </w:tcPr>
          <w:p w:rsidR="00E37657" w:rsidRPr="00277391" w:rsidRDefault="00E37657" w:rsidP="00BD5438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bCs/>
              </w:rPr>
            </w:pPr>
            <w:r w:rsidRPr="00277391">
              <w:rPr>
                <w:b/>
                <w:bCs/>
              </w:rPr>
              <w:t>Показатель</w:t>
            </w:r>
          </w:p>
        </w:tc>
      </w:tr>
      <w:tr w:rsidR="00E37657" w:rsidRPr="006D2E97" w:rsidTr="00B10B9B">
        <w:trPr>
          <w:trHeight w:val="431"/>
        </w:trPr>
        <w:tc>
          <w:tcPr>
            <w:tcW w:w="3119" w:type="dxa"/>
          </w:tcPr>
          <w:p w:rsidR="00E37657" w:rsidRPr="00277391" w:rsidRDefault="00E37657" w:rsidP="00BD5438">
            <w:r w:rsidRPr="00277391">
              <w:t>Отклонение по бюджету (п.4)</w:t>
            </w:r>
          </w:p>
        </w:tc>
        <w:tc>
          <w:tcPr>
            <w:tcW w:w="12263" w:type="dxa"/>
            <w:gridSpan w:val="2"/>
          </w:tcPr>
          <w:p w:rsidR="00E37657" w:rsidRPr="00277391" w:rsidRDefault="00E37657" w:rsidP="00BD5438">
            <w:pPr>
              <w:jc w:val="both"/>
            </w:pPr>
            <w:r w:rsidRPr="00277391">
              <w:t xml:space="preserve">Превышение на не более </w:t>
            </w:r>
            <w:r w:rsidRPr="00277391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00 </w:t>
            </w:r>
            <w:r w:rsidRPr="00277391">
              <w:rPr>
                <w:b/>
                <w:bCs/>
              </w:rPr>
              <w:t>руб.</w:t>
            </w:r>
            <w:r w:rsidRPr="00277391">
              <w:t xml:space="preserve"> относительно базового бюджета проекта соответствует </w:t>
            </w:r>
            <w:r w:rsidRPr="00277391">
              <w:rPr>
                <w:b/>
                <w:bCs/>
              </w:rPr>
              <w:t>15%</w:t>
            </w:r>
            <w:r w:rsidRPr="00277391">
              <w:t xml:space="preserve"> успешности проекта</w:t>
            </w:r>
          </w:p>
        </w:tc>
      </w:tr>
      <w:tr w:rsidR="00E37657" w:rsidRPr="006D2E97" w:rsidTr="00B10B9B">
        <w:trPr>
          <w:trHeight w:val="504"/>
        </w:trPr>
        <w:tc>
          <w:tcPr>
            <w:tcW w:w="3119" w:type="dxa"/>
          </w:tcPr>
          <w:p w:rsidR="00E37657" w:rsidRPr="00277391" w:rsidRDefault="00E37657" w:rsidP="00BD5438">
            <w:r w:rsidRPr="00277391">
              <w:t>Отклонение по срокам</w:t>
            </w:r>
          </w:p>
          <w:p w:rsidR="00E37657" w:rsidRPr="00277391" w:rsidRDefault="00E37657" w:rsidP="00BD5438">
            <w:r w:rsidRPr="00277391">
              <w:t>(п. 4):</w:t>
            </w:r>
          </w:p>
        </w:tc>
        <w:tc>
          <w:tcPr>
            <w:tcW w:w="12263" w:type="dxa"/>
            <w:gridSpan w:val="2"/>
          </w:tcPr>
          <w:p w:rsidR="00E37657" w:rsidRPr="00277391" w:rsidRDefault="00E37657" w:rsidP="00BD5438">
            <w:pPr>
              <w:jc w:val="both"/>
            </w:pPr>
            <w:r w:rsidRPr="00277391">
              <w:t xml:space="preserve">Превышение на не более </w:t>
            </w:r>
            <w:r w:rsidRPr="00277391">
              <w:rPr>
                <w:b/>
                <w:bCs/>
              </w:rPr>
              <w:t>50 дней</w:t>
            </w:r>
            <w:r w:rsidRPr="00277391">
              <w:t xml:space="preserve"> относительно установленного срока окончания проекта соответствует </w:t>
            </w:r>
            <w:r w:rsidRPr="00277391">
              <w:rPr>
                <w:b/>
                <w:bCs/>
              </w:rPr>
              <w:t>15%</w:t>
            </w:r>
            <w:r w:rsidRPr="00277391">
              <w:t xml:space="preserve"> успешности проекта</w:t>
            </w:r>
          </w:p>
        </w:tc>
      </w:tr>
      <w:tr w:rsidR="00E37657" w:rsidRPr="006D2E97" w:rsidTr="00B10B9B">
        <w:trPr>
          <w:trHeight w:val="423"/>
        </w:trPr>
        <w:tc>
          <w:tcPr>
            <w:tcW w:w="3119" w:type="dxa"/>
          </w:tcPr>
          <w:p w:rsidR="00E37657" w:rsidRPr="00277391" w:rsidRDefault="00E37657" w:rsidP="00BD5438">
            <w:r w:rsidRPr="00277391">
              <w:t>Достижение  результата проекта (п. 3.3.):</w:t>
            </w:r>
          </w:p>
        </w:tc>
        <w:tc>
          <w:tcPr>
            <w:tcW w:w="12263" w:type="dxa"/>
            <w:gridSpan w:val="2"/>
          </w:tcPr>
          <w:p w:rsidR="00E37657" w:rsidRPr="00277391" w:rsidRDefault="00E37657" w:rsidP="00BD5438">
            <w:pPr>
              <w:jc w:val="both"/>
            </w:pPr>
            <w:r w:rsidRPr="00277391">
              <w:t xml:space="preserve">Наличие результата проекта соответствует </w:t>
            </w:r>
            <w:r w:rsidRPr="00277391">
              <w:rPr>
                <w:b/>
                <w:bCs/>
              </w:rPr>
              <w:t>55%</w:t>
            </w:r>
            <w:r w:rsidRPr="00277391">
              <w:t xml:space="preserve"> успешности проекта</w:t>
            </w:r>
          </w:p>
        </w:tc>
      </w:tr>
      <w:tr w:rsidR="00E37657" w:rsidRPr="006D2E97" w:rsidTr="00B10B9B">
        <w:trPr>
          <w:trHeight w:val="415"/>
        </w:trPr>
        <w:tc>
          <w:tcPr>
            <w:tcW w:w="3119" w:type="dxa"/>
          </w:tcPr>
          <w:p w:rsidR="00E37657" w:rsidRPr="00277391" w:rsidRDefault="00E37657" w:rsidP="00BD5438">
            <w:r w:rsidRPr="00277391">
              <w:t>Соблюдение требований к результату проекта (п. 3.4.):</w:t>
            </w:r>
          </w:p>
        </w:tc>
        <w:tc>
          <w:tcPr>
            <w:tcW w:w="12263" w:type="dxa"/>
            <w:gridSpan w:val="2"/>
          </w:tcPr>
          <w:p w:rsidR="00E37657" w:rsidRPr="00277391" w:rsidRDefault="00E37657" w:rsidP="00BD5438">
            <w:pPr>
              <w:jc w:val="both"/>
            </w:pPr>
            <w:r w:rsidRPr="00277391">
              <w:t xml:space="preserve">Выполнение всех требований к результату проекта соответствует </w:t>
            </w:r>
            <w:r w:rsidRPr="00277391">
              <w:rPr>
                <w:b/>
                <w:bCs/>
              </w:rPr>
              <w:t>15%</w:t>
            </w:r>
            <w:r w:rsidRPr="00277391">
              <w:t xml:space="preserve"> успешности проекта</w:t>
            </w:r>
          </w:p>
        </w:tc>
      </w:tr>
      <w:tr w:rsidR="00E37657" w:rsidRPr="006D2E97" w:rsidTr="00B10B9B">
        <w:trPr>
          <w:trHeight w:val="692"/>
        </w:trPr>
        <w:tc>
          <w:tcPr>
            <w:tcW w:w="15382" w:type="dxa"/>
            <w:gridSpan w:val="3"/>
            <w:vAlign w:val="center"/>
          </w:tcPr>
          <w:p w:rsidR="00E37657" w:rsidRPr="00277391" w:rsidRDefault="00E37657" w:rsidP="00BD5438">
            <w:pPr>
              <w:jc w:val="center"/>
              <w:rPr>
                <w:b/>
                <w:bCs/>
              </w:rPr>
            </w:pPr>
            <w:r w:rsidRPr="00277391">
              <w:rPr>
                <w:b/>
                <w:bCs/>
              </w:rPr>
              <w:t>ХАРАКТЕРИСТИКА  ПРОЕКТА</w:t>
            </w:r>
          </w:p>
        </w:tc>
      </w:tr>
      <w:tr w:rsidR="00E37657" w:rsidRPr="006D2E97" w:rsidTr="00B10B9B">
        <w:trPr>
          <w:trHeight w:val="160"/>
        </w:trPr>
        <w:tc>
          <w:tcPr>
            <w:tcW w:w="4536" w:type="dxa"/>
            <w:gridSpan w:val="2"/>
          </w:tcPr>
          <w:p w:rsidR="00E37657" w:rsidRPr="00277391" w:rsidRDefault="00E37657" w:rsidP="00BD5438">
            <w:r w:rsidRPr="00277391">
              <w:t>Территория реализации проекта</w:t>
            </w:r>
          </w:p>
        </w:tc>
        <w:tc>
          <w:tcPr>
            <w:tcW w:w="10846" w:type="dxa"/>
          </w:tcPr>
          <w:p w:rsidR="00E37657" w:rsidRPr="00277391" w:rsidRDefault="00E37657" w:rsidP="008F2FA7">
            <w:pPr>
              <w:ind w:left="-56"/>
              <w:jc w:val="center"/>
            </w:pPr>
            <w:r w:rsidRPr="00277391">
              <w:t>Старооскольский городской округ</w:t>
            </w:r>
          </w:p>
        </w:tc>
      </w:tr>
      <w:tr w:rsidR="00E37657" w:rsidRPr="006D2E97" w:rsidTr="00B10B9B">
        <w:trPr>
          <w:trHeight w:val="160"/>
        </w:trPr>
        <w:tc>
          <w:tcPr>
            <w:tcW w:w="4536" w:type="dxa"/>
            <w:gridSpan w:val="2"/>
          </w:tcPr>
          <w:p w:rsidR="00E37657" w:rsidRPr="00277391" w:rsidRDefault="00E37657" w:rsidP="00BD5438">
            <w:r w:rsidRPr="00277391">
              <w:t>Уровень сложности проекта</w:t>
            </w:r>
          </w:p>
        </w:tc>
        <w:tc>
          <w:tcPr>
            <w:tcW w:w="10846" w:type="dxa"/>
          </w:tcPr>
          <w:p w:rsidR="00E37657" w:rsidRPr="00277391" w:rsidRDefault="00E37657" w:rsidP="008F2FA7">
            <w:pPr>
              <w:tabs>
                <w:tab w:val="left" w:pos="-6546"/>
              </w:tabs>
              <w:jc w:val="center"/>
            </w:pPr>
            <w:r>
              <w:t>Начальный</w:t>
            </w:r>
          </w:p>
        </w:tc>
      </w:tr>
      <w:tr w:rsidR="00E37657" w:rsidRPr="0056251F" w:rsidTr="00B10B9B">
        <w:trPr>
          <w:trHeight w:val="160"/>
        </w:trPr>
        <w:tc>
          <w:tcPr>
            <w:tcW w:w="4536" w:type="dxa"/>
            <w:gridSpan w:val="2"/>
          </w:tcPr>
          <w:p w:rsidR="00E37657" w:rsidRPr="00277391" w:rsidRDefault="00E37657" w:rsidP="00BD5438">
            <w:r w:rsidRPr="00277391">
              <w:t>Тип проекта</w:t>
            </w:r>
          </w:p>
        </w:tc>
        <w:tc>
          <w:tcPr>
            <w:tcW w:w="10846" w:type="dxa"/>
          </w:tcPr>
          <w:p w:rsidR="00E37657" w:rsidRPr="00277391" w:rsidRDefault="00E37657" w:rsidP="008F2FA7">
            <w:pPr>
              <w:jc w:val="center"/>
            </w:pPr>
            <w:r>
              <w:t>С</w:t>
            </w:r>
            <w:r w:rsidRPr="00277391">
              <w:t>оциальный</w:t>
            </w:r>
          </w:p>
        </w:tc>
      </w:tr>
    </w:tbl>
    <w:p w:rsidR="00E37657" w:rsidRPr="0056251F" w:rsidRDefault="00E37657" w:rsidP="00512BA6">
      <w:pPr>
        <w:ind w:left="142" w:right="819"/>
        <w:rPr>
          <w:b/>
          <w:bCs/>
        </w:rPr>
      </w:pPr>
    </w:p>
    <w:p w:rsidR="00E37657" w:rsidRDefault="00E37657" w:rsidP="00512BA6">
      <w:pPr>
        <w:rPr>
          <w:lang w:val="en-US"/>
        </w:rPr>
      </w:pPr>
      <w:bookmarkStart w:id="0" w:name="_GoBack"/>
      <w:bookmarkEnd w:id="0"/>
    </w:p>
    <w:p w:rsidR="00E37657" w:rsidRPr="0056251F" w:rsidRDefault="00E37657" w:rsidP="00512BA6">
      <w:pPr>
        <w:rPr>
          <w:lang w:val="en-US"/>
        </w:rPr>
      </w:pPr>
    </w:p>
    <w:sectPr w:rsidR="00E37657" w:rsidRPr="0056251F" w:rsidSect="00A913DB">
      <w:pgSz w:w="16838" w:h="11906" w:orient="landscape" w:code="9"/>
      <w:pgMar w:top="719" w:right="1134" w:bottom="851" w:left="1134" w:header="709" w:footer="192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E09"/>
    <w:multiLevelType w:val="hybridMultilevel"/>
    <w:tmpl w:val="BBD8C0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035ABE"/>
    <w:multiLevelType w:val="hybridMultilevel"/>
    <w:tmpl w:val="CC90626E"/>
    <w:lvl w:ilvl="0" w:tplc="7676ED94">
      <w:start w:val="1"/>
      <w:numFmt w:val="decimal"/>
      <w:lvlText w:val="%1)"/>
      <w:lvlJc w:val="left"/>
      <w:pPr>
        <w:ind w:left="3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2">
    <w:nsid w:val="172801A9"/>
    <w:multiLevelType w:val="hybridMultilevel"/>
    <w:tmpl w:val="4E5A552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D623D5"/>
    <w:multiLevelType w:val="multilevel"/>
    <w:tmpl w:val="1D5E26D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  <w:b/>
        <w:bCs/>
      </w:rPr>
    </w:lvl>
  </w:abstractNum>
  <w:abstractNum w:abstractNumId="4">
    <w:nsid w:val="2FBA1D75"/>
    <w:multiLevelType w:val="multilevel"/>
    <w:tmpl w:val="8452C6F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</w:abstractNum>
  <w:abstractNum w:abstractNumId="5">
    <w:nsid w:val="3F364362"/>
    <w:multiLevelType w:val="hybridMultilevel"/>
    <w:tmpl w:val="7DAE06D0"/>
    <w:lvl w:ilvl="0" w:tplc="223A65FE">
      <w:start w:val="1"/>
      <w:numFmt w:val="bullet"/>
      <w:lvlText w:val=""/>
      <w:lvlJc w:val="left"/>
      <w:pPr>
        <w:tabs>
          <w:tab w:val="num" w:pos="1077"/>
        </w:tabs>
        <w:ind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BD0333"/>
    <w:multiLevelType w:val="hybridMultilevel"/>
    <w:tmpl w:val="CE0C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1522B5"/>
    <w:multiLevelType w:val="hybridMultilevel"/>
    <w:tmpl w:val="6DDE5BA4"/>
    <w:lvl w:ilvl="0" w:tplc="FD14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84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14D7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AA06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F611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7CE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6BA02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B414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FE61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  <w:b/>
        <w:bCs/>
      </w:rPr>
    </w:lvl>
  </w:abstractNum>
  <w:abstractNum w:abstractNumId="9">
    <w:nsid w:val="58CA0231"/>
    <w:multiLevelType w:val="multilevel"/>
    <w:tmpl w:val="609219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49"/>
        </w:tabs>
        <w:ind w:left="34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87"/>
        </w:tabs>
        <w:ind w:left="68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25"/>
        </w:tabs>
        <w:ind w:left="10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74"/>
        </w:tabs>
        <w:ind w:left="13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3"/>
        </w:tabs>
        <w:ind w:left="136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800"/>
      </w:pPr>
      <w:rPr>
        <w:rFonts w:cs="Times New Roman" w:hint="default"/>
      </w:rPr>
    </w:lvl>
  </w:abstractNum>
  <w:abstractNum w:abstractNumId="10">
    <w:nsid w:val="74D2610B"/>
    <w:multiLevelType w:val="multilevel"/>
    <w:tmpl w:val="6C00A1A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  <w:b w:val="0"/>
        <w:bCs w:val="0"/>
      </w:rPr>
    </w:lvl>
    <w:lvl w:ilvl="3">
      <w:start w:val="1"/>
      <w:numFmt w:val="bullet"/>
      <w:lvlText w:val="­"/>
      <w:lvlJc w:val="left"/>
      <w:pPr>
        <w:ind w:left="2291" w:hanging="1080"/>
      </w:pPr>
      <w:rPr>
        <w:rFonts w:ascii="Courier New" w:hAnsi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  <w:b/>
        <w:bCs/>
      </w:rPr>
    </w:lvl>
  </w:abstractNum>
  <w:abstractNum w:abstractNumId="11">
    <w:nsid w:val="77914B53"/>
    <w:multiLevelType w:val="hybridMultilevel"/>
    <w:tmpl w:val="8A544E7E"/>
    <w:lvl w:ilvl="0" w:tplc="B2A288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CC8"/>
    <w:rsid w:val="0001029A"/>
    <w:rsid w:val="00011AF7"/>
    <w:rsid w:val="00011C56"/>
    <w:rsid w:val="000154AB"/>
    <w:rsid w:val="0001763E"/>
    <w:rsid w:val="0002090C"/>
    <w:rsid w:val="00021DC4"/>
    <w:rsid w:val="000225FB"/>
    <w:rsid w:val="00027150"/>
    <w:rsid w:val="000309AD"/>
    <w:rsid w:val="00031E16"/>
    <w:rsid w:val="00031F0E"/>
    <w:rsid w:val="000332E2"/>
    <w:rsid w:val="00034931"/>
    <w:rsid w:val="0004186B"/>
    <w:rsid w:val="000467A2"/>
    <w:rsid w:val="0005216B"/>
    <w:rsid w:val="000529D6"/>
    <w:rsid w:val="00053255"/>
    <w:rsid w:val="00054C1C"/>
    <w:rsid w:val="00060ACB"/>
    <w:rsid w:val="000648B6"/>
    <w:rsid w:val="00067A56"/>
    <w:rsid w:val="000721DE"/>
    <w:rsid w:val="00075DB0"/>
    <w:rsid w:val="000760AF"/>
    <w:rsid w:val="00077120"/>
    <w:rsid w:val="00077417"/>
    <w:rsid w:val="00086A56"/>
    <w:rsid w:val="00086E67"/>
    <w:rsid w:val="000870CF"/>
    <w:rsid w:val="0009261F"/>
    <w:rsid w:val="00092F9C"/>
    <w:rsid w:val="00095DBB"/>
    <w:rsid w:val="0009603B"/>
    <w:rsid w:val="000A2552"/>
    <w:rsid w:val="000A4EBE"/>
    <w:rsid w:val="000B1230"/>
    <w:rsid w:val="000B1526"/>
    <w:rsid w:val="000B18EF"/>
    <w:rsid w:val="000B2E70"/>
    <w:rsid w:val="000B33AE"/>
    <w:rsid w:val="000B541E"/>
    <w:rsid w:val="000B6012"/>
    <w:rsid w:val="000B6544"/>
    <w:rsid w:val="000C2CFA"/>
    <w:rsid w:val="000C4874"/>
    <w:rsid w:val="000D3259"/>
    <w:rsid w:val="000D38C2"/>
    <w:rsid w:val="000D3B28"/>
    <w:rsid w:val="000D5771"/>
    <w:rsid w:val="000D5FA0"/>
    <w:rsid w:val="000E03F8"/>
    <w:rsid w:val="000E33DD"/>
    <w:rsid w:val="000E3809"/>
    <w:rsid w:val="000F1CF6"/>
    <w:rsid w:val="000F1E0B"/>
    <w:rsid w:val="000F3CC8"/>
    <w:rsid w:val="000F5E45"/>
    <w:rsid w:val="000F601A"/>
    <w:rsid w:val="00102033"/>
    <w:rsid w:val="0010281D"/>
    <w:rsid w:val="00105F68"/>
    <w:rsid w:val="00106829"/>
    <w:rsid w:val="00107E2C"/>
    <w:rsid w:val="001114BE"/>
    <w:rsid w:val="00111BF6"/>
    <w:rsid w:val="0012154D"/>
    <w:rsid w:val="0012439B"/>
    <w:rsid w:val="001336FB"/>
    <w:rsid w:val="00134C57"/>
    <w:rsid w:val="0013615C"/>
    <w:rsid w:val="00136A8D"/>
    <w:rsid w:val="00140179"/>
    <w:rsid w:val="00145B0D"/>
    <w:rsid w:val="001470E6"/>
    <w:rsid w:val="001474A0"/>
    <w:rsid w:val="00153B7C"/>
    <w:rsid w:val="00154DB4"/>
    <w:rsid w:val="00156A02"/>
    <w:rsid w:val="00164BCD"/>
    <w:rsid w:val="00164FDF"/>
    <w:rsid w:val="001668F5"/>
    <w:rsid w:val="001728D2"/>
    <w:rsid w:val="00174BA1"/>
    <w:rsid w:val="00181C74"/>
    <w:rsid w:val="00186582"/>
    <w:rsid w:val="00191952"/>
    <w:rsid w:val="001975F2"/>
    <w:rsid w:val="00197952"/>
    <w:rsid w:val="001A2AF9"/>
    <w:rsid w:val="001A2C75"/>
    <w:rsid w:val="001A3102"/>
    <w:rsid w:val="001A4B95"/>
    <w:rsid w:val="001A6BFE"/>
    <w:rsid w:val="001A715D"/>
    <w:rsid w:val="001B32F1"/>
    <w:rsid w:val="001C05AC"/>
    <w:rsid w:val="001C06A6"/>
    <w:rsid w:val="001D0385"/>
    <w:rsid w:val="001D3008"/>
    <w:rsid w:val="001E48D2"/>
    <w:rsid w:val="001E497E"/>
    <w:rsid w:val="001E4D3C"/>
    <w:rsid w:val="001F0FD9"/>
    <w:rsid w:val="001F16E3"/>
    <w:rsid w:val="00200845"/>
    <w:rsid w:val="002018D0"/>
    <w:rsid w:val="00201A1E"/>
    <w:rsid w:val="002102FC"/>
    <w:rsid w:val="002108A5"/>
    <w:rsid w:val="00216483"/>
    <w:rsid w:val="002203B3"/>
    <w:rsid w:val="00220DAF"/>
    <w:rsid w:val="00221E19"/>
    <w:rsid w:val="00226ACD"/>
    <w:rsid w:val="00227A7D"/>
    <w:rsid w:val="00230190"/>
    <w:rsid w:val="0023119D"/>
    <w:rsid w:val="00231AFF"/>
    <w:rsid w:val="002338BB"/>
    <w:rsid w:val="00235979"/>
    <w:rsid w:val="00240A99"/>
    <w:rsid w:val="00244A4A"/>
    <w:rsid w:val="002458DE"/>
    <w:rsid w:val="00252C41"/>
    <w:rsid w:val="0026294B"/>
    <w:rsid w:val="00265145"/>
    <w:rsid w:val="00270ABA"/>
    <w:rsid w:val="00277391"/>
    <w:rsid w:val="002927C3"/>
    <w:rsid w:val="00296AE2"/>
    <w:rsid w:val="002B1805"/>
    <w:rsid w:val="002B1E0D"/>
    <w:rsid w:val="002B3612"/>
    <w:rsid w:val="002B4019"/>
    <w:rsid w:val="002B5781"/>
    <w:rsid w:val="002B778E"/>
    <w:rsid w:val="002C30AD"/>
    <w:rsid w:val="002C4371"/>
    <w:rsid w:val="002C4472"/>
    <w:rsid w:val="002C6554"/>
    <w:rsid w:val="002C6EE6"/>
    <w:rsid w:val="002D48F0"/>
    <w:rsid w:val="002E0416"/>
    <w:rsid w:val="002E588A"/>
    <w:rsid w:val="002E62B1"/>
    <w:rsid w:val="002F08B3"/>
    <w:rsid w:val="002F3676"/>
    <w:rsid w:val="002F5EA9"/>
    <w:rsid w:val="00300187"/>
    <w:rsid w:val="00302209"/>
    <w:rsid w:val="00305F95"/>
    <w:rsid w:val="00307761"/>
    <w:rsid w:val="00310A7D"/>
    <w:rsid w:val="00311368"/>
    <w:rsid w:val="0031277D"/>
    <w:rsid w:val="00316BDF"/>
    <w:rsid w:val="0032111E"/>
    <w:rsid w:val="00321DF8"/>
    <w:rsid w:val="00323FD0"/>
    <w:rsid w:val="003270D9"/>
    <w:rsid w:val="00327D40"/>
    <w:rsid w:val="00331C83"/>
    <w:rsid w:val="003345C5"/>
    <w:rsid w:val="00334CF8"/>
    <w:rsid w:val="0034068D"/>
    <w:rsid w:val="00347A88"/>
    <w:rsid w:val="00355760"/>
    <w:rsid w:val="00356071"/>
    <w:rsid w:val="0036148D"/>
    <w:rsid w:val="00361B11"/>
    <w:rsid w:val="00361B87"/>
    <w:rsid w:val="003706D5"/>
    <w:rsid w:val="003748BD"/>
    <w:rsid w:val="00376B34"/>
    <w:rsid w:val="00377173"/>
    <w:rsid w:val="003838FA"/>
    <w:rsid w:val="003918ED"/>
    <w:rsid w:val="00393368"/>
    <w:rsid w:val="00395424"/>
    <w:rsid w:val="003A3659"/>
    <w:rsid w:val="003A77D3"/>
    <w:rsid w:val="003A7A07"/>
    <w:rsid w:val="003B22F8"/>
    <w:rsid w:val="003B3745"/>
    <w:rsid w:val="003C45BB"/>
    <w:rsid w:val="003C46DD"/>
    <w:rsid w:val="003C624B"/>
    <w:rsid w:val="003C6D39"/>
    <w:rsid w:val="003D56A8"/>
    <w:rsid w:val="003E4AFD"/>
    <w:rsid w:val="003E4DEF"/>
    <w:rsid w:val="003E6160"/>
    <w:rsid w:val="003F3F4A"/>
    <w:rsid w:val="003F56C4"/>
    <w:rsid w:val="003F7D1A"/>
    <w:rsid w:val="00400B4A"/>
    <w:rsid w:val="00403202"/>
    <w:rsid w:val="0041762A"/>
    <w:rsid w:val="00420308"/>
    <w:rsid w:val="00420AF4"/>
    <w:rsid w:val="00421288"/>
    <w:rsid w:val="004214B0"/>
    <w:rsid w:val="00425BDD"/>
    <w:rsid w:val="004263C4"/>
    <w:rsid w:val="004343B5"/>
    <w:rsid w:val="00440D9B"/>
    <w:rsid w:val="00442DDF"/>
    <w:rsid w:val="004434A8"/>
    <w:rsid w:val="00443B8C"/>
    <w:rsid w:val="00446A93"/>
    <w:rsid w:val="00453216"/>
    <w:rsid w:val="0045584D"/>
    <w:rsid w:val="004578AE"/>
    <w:rsid w:val="004611A4"/>
    <w:rsid w:val="004615B9"/>
    <w:rsid w:val="00463DC6"/>
    <w:rsid w:val="00464B69"/>
    <w:rsid w:val="00471EE3"/>
    <w:rsid w:val="0048020D"/>
    <w:rsid w:val="0048030C"/>
    <w:rsid w:val="00480D2F"/>
    <w:rsid w:val="00482231"/>
    <w:rsid w:val="00486F3F"/>
    <w:rsid w:val="00490927"/>
    <w:rsid w:val="004914B4"/>
    <w:rsid w:val="004915E9"/>
    <w:rsid w:val="0049198A"/>
    <w:rsid w:val="004929DD"/>
    <w:rsid w:val="0049464A"/>
    <w:rsid w:val="00495189"/>
    <w:rsid w:val="00495EB6"/>
    <w:rsid w:val="004A0B8E"/>
    <w:rsid w:val="004B182B"/>
    <w:rsid w:val="004B3267"/>
    <w:rsid w:val="004B4C98"/>
    <w:rsid w:val="004B5CDA"/>
    <w:rsid w:val="004B64F5"/>
    <w:rsid w:val="004C0515"/>
    <w:rsid w:val="004C0D4D"/>
    <w:rsid w:val="004C17BA"/>
    <w:rsid w:val="004C1B42"/>
    <w:rsid w:val="004C23AC"/>
    <w:rsid w:val="004C28CA"/>
    <w:rsid w:val="004C5989"/>
    <w:rsid w:val="004D0E8D"/>
    <w:rsid w:val="004D2713"/>
    <w:rsid w:val="004E5417"/>
    <w:rsid w:val="004E7F45"/>
    <w:rsid w:val="004F2BF0"/>
    <w:rsid w:val="004F5291"/>
    <w:rsid w:val="00503535"/>
    <w:rsid w:val="00504BDA"/>
    <w:rsid w:val="00511C54"/>
    <w:rsid w:val="005120DA"/>
    <w:rsid w:val="00512BA6"/>
    <w:rsid w:val="00515B79"/>
    <w:rsid w:val="005177F4"/>
    <w:rsid w:val="005250A7"/>
    <w:rsid w:val="00526FBF"/>
    <w:rsid w:val="00526FFE"/>
    <w:rsid w:val="00527365"/>
    <w:rsid w:val="00536B94"/>
    <w:rsid w:val="005423AA"/>
    <w:rsid w:val="00544B00"/>
    <w:rsid w:val="00546CF3"/>
    <w:rsid w:val="00553668"/>
    <w:rsid w:val="005559F7"/>
    <w:rsid w:val="0056179C"/>
    <w:rsid w:val="0056251F"/>
    <w:rsid w:val="00564045"/>
    <w:rsid w:val="00565E4F"/>
    <w:rsid w:val="00566138"/>
    <w:rsid w:val="005671EC"/>
    <w:rsid w:val="0056768F"/>
    <w:rsid w:val="00570626"/>
    <w:rsid w:val="005712A3"/>
    <w:rsid w:val="0057135D"/>
    <w:rsid w:val="005733E5"/>
    <w:rsid w:val="0057396A"/>
    <w:rsid w:val="005820EC"/>
    <w:rsid w:val="00582167"/>
    <w:rsid w:val="00585B0D"/>
    <w:rsid w:val="00590C38"/>
    <w:rsid w:val="00590EC0"/>
    <w:rsid w:val="0059539F"/>
    <w:rsid w:val="005970DC"/>
    <w:rsid w:val="00597CA8"/>
    <w:rsid w:val="005A28DD"/>
    <w:rsid w:val="005B0DEA"/>
    <w:rsid w:val="005B3131"/>
    <w:rsid w:val="005B5C67"/>
    <w:rsid w:val="005B777E"/>
    <w:rsid w:val="005C34E0"/>
    <w:rsid w:val="005C3FD0"/>
    <w:rsid w:val="005C6836"/>
    <w:rsid w:val="005C6FC2"/>
    <w:rsid w:val="005C7B58"/>
    <w:rsid w:val="005D013B"/>
    <w:rsid w:val="005D1B42"/>
    <w:rsid w:val="005E2311"/>
    <w:rsid w:val="005E4365"/>
    <w:rsid w:val="005E4446"/>
    <w:rsid w:val="005E6218"/>
    <w:rsid w:val="005E6E1F"/>
    <w:rsid w:val="005F13A9"/>
    <w:rsid w:val="005F7E9A"/>
    <w:rsid w:val="00601C25"/>
    <w:rsid w:val="006159E9"/>
    <w:rsid w:val="0062078B"/>
    <w:rsid w:val="00624738"/>
    <w:rsid w:val="00626ECA"/>
    <w:rsid w:val="00630F29"/>
    <w:rsid w:val="00631A4D"/>
    <w:rsid w:val="006344CE"/>
    <w:rsid w:val="00640DDA"/>
    <w:rsid w:val="00641347"/>
    <w:rsid w:val="0064252F"/>
    <w:rsid w:val="0064367C"/>
    <w:rsid w:val="0064745A"/>
    <w:rsid w:val="006479F5"/>
    <w:rsid w:val="00651D42"/>
    <w:rsid w:val="00653A36"/>
    <w:rsid w:val="0065594C"/>
    <w:rsid w:val="006759B1"/>
    <w:rsid w:val="00677274"/>
    <w:rsid w:val="006774A4"/>
    <w:rsid w:val="00682D41"/>
    <w:rsid w:val="00693573"/>
    <w:rsid w:val="00694297"/>
    <w:rsid w:val="006A0847"/>
    <w:rsid w:val="006A1CD6"/>
    <w:rsid w:val="006A2BAB"/>
    <w:rsid w:val="006A2D20"/>
    <w:rsid w:val="006A3063"/>
    <w:rsid w:val="006A42AD"/>
    <w:rsid w:val="006B41AC"/>
    <w:rsid w:val="006B4BD8"/>
    <w:rsid w:val="006B54C8"/>
    <w:rsid w:val="006B612A"/>
    <w:rsid w:val="006C1A28"/>
    <w:rsid w:val="006C34F3"/>
    <w:rsid w:val="006C36E2"/>
    <w:rsid w:val="006C3DCD"/>
    <w:rsid w:val="006C7714"/>
    <w:rsid w:val="006D0174"/>
    <w:rsid w:val="006D0C7C"/>
    <w:rsid w:val="006D0DDD"/>
    <w:rsid w:val="006D2E97"/>
    <w:rsid w:val="006E407E"/>
    <w:rsid w:val="006E532E"/>
    <w:rsid w:val="006F0426"/>
    <w:rsid w:val="006F5541"/>
    <w:rsid w:val="006F5ED2"/>
    <w:rsid w:val="006F5F1C"/>
    <w:rsid w:val="006F5F6B"/>
    <w:rsid w:val="00702B23"/>
    <w:rsid w:val="00710A78"/>
    <w:rsid w:val="00712139"/>
    <w:rsid w:val="00713B3A"/>
    <w:rsid w:val="00715BAF"/>
    <w:rsid w:val="00717448"/>
    <w:rsid w:val="00722136"/>
    <w:rsid w:val="00723E0E"/>
    <w:rsid w:val="00727107"/>
    <w:rsid w:val="00736BCE"/>
    <w:rsid w:val="00736CF8"/>
    <w:rsid w:val="0074181A"/>
    <w:rsid w:val="00742243"/>
    <w:rsid w:val="00744624"/>
    <w:rsid w:val="00744AA0"/>
    <w:rsid w:val="00751796"/>
    <w:rsid w:val="0075353B"/>
    <w:rsid w:val="00760E3A"/>
    <w:rsid w:val="0076109F"/>
    <w:rsid w:val="00762433"/>
    <w:rsid w:val="00764433"/>
    <w:rsid w:val="00766C68"/>
    <w:rsid w:val="0077689B"/>
    <w:rsid w:val="00776C2E"/>
    <w:rsid w:val="00777B6F"/>
    <w:rsid w:val="00777B91"/>
    <w:rsid w:val="0078701F"/>
    <w:rsid w:val="00792658"/>
    <w:rsid w:val="007A3917"/>
    <w:rsid w:val="007A7A1F"/>
    <w:rsid w:val="007B04E3"/>
    <w:rsid w:val="007B09DA"/>
    <w:rsid w:val="007B50BA"/>
    <w:rsid w:val="007B61DD"/>
    <w:rsid w:val="007C101F"/>
    <w:rsid w:val="007C3A2A"/>
    <w:rsid w:val="007C57F0"/>
    <w:rsid w:val="007C6DC2"/>
    <w:rsid w:val="007D18E0"/>
    <w:rsid w:val="007D1C09"/>
    <w:rsid w:val="007E0D55"/>
    <w:rsid w:val="007E32E0"/>
    <w:rsid w:val="007E4F72"/>
    <w:rsid w:val="007E74BA"/>
    <w:rsid w:val="007F0B70"/>
    <w:rsid w:val="007F0BD0"/>
    <w:rsid w:val="008116E8"/>
    <w:rsid w:val="00814ABA"/>
    <w:rsid w:val="008178F0"/>
    <w:rsid w:val="00820153"/>
    <w:rsid w:val="00821F1A"/>
    <w:rsid w:val="008233B9"/>
    <w:rsid w:val="008244C9"/>
    <w:rsid w:val="008250FE"/>
    <w:rsid w:val="008260EA"/>
    <w:rsid w:val="0082736B"/>
    <w:rsid w:val="00835495"/>
    <w:rsid w:val="00835DFE"/>
    <w:rsid w:val="0084064C"/>
    <w:rsid w:val="0084137E"/>
    <w:rsid w:val="00842A87"/>
    <w:rsid w:val="00843613"/>
    <w:rsid w:val="0084406B"/>
    <w:rsid w:val="00844985"/>
    <w:rsid w:val="00847CF0"/>
    <w:rsid w:val="00850CF8"/>
    <w:rsid w:val="00856A01"/>
    <w:rsid w:val="00856A09"/>
    <w:rsid w:val="00857EDF"/>
    <w:rsid w:val="0086499E"/>
    <w:rsid w:val="008658DA"/>
    <w:rsid w:val="00872610"/>
    <w:rsid w:val="00873315"/>
    <w:rsid w:val="00875A50"/>
    <w:rsid w:val="008764AD"/>
    <w:rsid w:val="00876A19"/>
    <w:rsid w:val="00880427"/>
    <w:rsid w:val="00882426"/>
    <w:rsid w:val="00884614"/>
    <w:rsid w:val="00885C29"/>
    <w:rsid w:val="00890A83"/>
    <w:rsid w:val="00890D98"/>
    <w:rsid w:val="00895789"/>
    <w:rsid w:val="008A38B3"/>
    <w:rsid w:val="008A43A7"/>
    <w:rsid w:val="008A448F"/>
    <w:rsid w:val="008A4BD6"/>
    <w:rsid w:val="008A60B7"/>
    <w:rsid w:val="008B61D1"/>
    <w:rsid w:val="008B6B9C"/>
    <w:rsid w:val="008C0ADD"/>
    <w:rsid w:val="008C1089"/>
    <w:rsid w:val="008C281D"/>
    <w:rsid w:val="008C29A4"/>
    <w:rsid w:val="008C29EF"/>
    <w:rsid w:val="008C324C"/>
    <w:rsid w:val="008C47EF"/>
    <w:rsid w:val="008C5F86"/>
    <w:rsid w:val="008C64E1"/>
    <w:rsid w:val="008D4283"/>
    <w:rsid w:val="008D5200"/>
    <w:rsid w:val="008D52EA"/>
    <w:rsid w:val="008E1A39"/>
    <w:rsid w:val="008E333D"/>
    <w:rsid w:val="008E3683"/>
    <w:rsid w:val="008E3F09"/>
    <w:rsid w:val="008F0CCB"/>
    <w:rsid w:val="008F2FA7"/>
    <w:rsid w:val="008F75AB"/>
    <w:rsid w:val="0090023C"/>
    <w:rsid w:val="0090405E"/>
    <w:rsid w:val="00905104"/>
    <w:rsid w:val="00911328"/>
    <w:rsid w:val="00912D4F"/>
    <w:rsid w:val="009143D3"/>
    <w:rsid w:val="00914FD4"/>
    <w:rsid w:val="00916999"/>
    <w:rsid w:val="00921DC8"/>
    <w:rsid w:val="0092250D"/>
    <w:rsid w:val="009229BB"/>
    <w:rsid w:val="00923471"/>
    <w:rsid w:val="00925C9A"/>
    <w:rsid w:val="00927B38"/>
    <w:rsid w:val="00933ADA"/>
    <w:rsid w:val="00933D85"/>
    <w:rsid w:val="009353AA"/>
    <w:rsid w:val="00936507"/>
    <w:rsid w:val="00943A1B"/>
    <w:rsid w:val="0094733E"/>
    <w:rsid w:val="00962862"/>
    <w:rsid w:val="00962DD9"/>
    <w:rsid w:val="00964EAC"/>
    <w:rsid w:val="00967880"/>
    <w:rsid w:val="00970192"/>
    <w:rsid w:val="00970935"/>
    <w:rsid w:val="009734A5"/>
    <w:rsid w:val="009742AA"/>
    <w:rsid w:val="009819FC"/>
    <w:rsid w:val="009911CD"/>
    <w:rsid w:val="0099290C"/>
    <w:rsid w:val="009945CB"/>
    <w:rsid w:val="00996D16"/>
    <w:rsid w:val="009A7A3B"/>
    <w:rsid w:val="009B3E58"/>
    <w:rsid w:val="009C15E3"/>
    <w:rsid w:val="009C4137"/>
    <w:rsid w:val="009C62AF"/>
    <w:rsid w:val="009D33AA"/>
    <w:rsid w:val="009D6DDC"/>
    <w:rsid w:val="009E11CD"/>
    <w:rsid w:val="009E27E0"/>
    <w:rsid w:val="009E7564"/>
    <w:rsid w:val="009F0662"/>
    <w:rsid w:val="009F1FD9"/>
    <w:rsid w:val="00A038C1"/>
    <w:rsid w:val="00A07369"/>
    <w:rsid w:val="00A115BA"/>
    <w:rsid w:val="00A15D3A"/>
    <w:rsid w:val="00A20E32"/>
    <w:rsid w:val="00A244E5"/>
    <w:rsid w:val="00A25717"/>
    <w:rsid w:val="00A259EC"/>
    <w:rsid w:val="00A3010B"/>
    <w:rsid w:val="00A42A93"/>
    <w:rsid w:val="00A4428A"/>
    <w:rsid w:val="00A44723"/>
    <w:rsid w:val="00A45291"/>
    <w:rsid w:val="00A51956"/>
    <w:rsid w:val="00A55A51"/>
    <w:rsid w:val="00A643FB"/>
    <w:rsid w:val="00A64F48"/>
    <w:rsid w:val="00A65B29"/>
    <w:rsid w:val="00A73E20"/>
    <w:rsid w:val="00A87665"/>
    <w:rsid w:val="00A90017"/>
    <w:rsid w:val="00A913DB"/>
    <w:rsid w:val="00A92A0D"/>
    <w:rsid w:val="00A92EC0"/>
    <w:rsid w:val="00A95A9F"/>
    <w:rsid w:val="00A96409"/>
    <w:rsid w:val="00A9669E"/>
    <w:rsid w:val="00AB032C"/>
    <w:rsid w:val="00AB637F"/>
    <w:rsid w:val="00AB7EF7"/>
    <w:rsid w:val="00AC1A4F"/>
    <w:rsid w:val="00AC2C65"/>
    <w:rsid w:val="00AC4D43"/>
    <w:rsid w:val="00AD352B"/>
    <w:rsid w:val="00AE2B2B"/>
    <w:rsid w:val="00AE4A04"/>
    <w:rsid w:val="00AE6A02"/>
    <w:rsid w:val="00AF48A3"/>
    <w:rsid w:val="00B0400D"/>
    <w:rsid w:val="00B1076F"/>
    <w:rsid w:val="00B10B9B"/>
    <w:rsid w:val="00B125DC"/>
    <w:rsid w:val="00B20913"/>
    <w:rsid w:val="00B2468F"/>
    <w:rsid w:val="00B24759"/>
    <w:rsid w:val="00B3260F"/>
    <w:rsid w:val="00B32B04"/>
    <w:rsid w:val="00B368FE"/>
    <w:rsid w:val="00B3726F"/>
    <w:rsid w:val="00B442E9"/>
    <w:rsid w:val="00B45280"/>
    <w:rsid w:val="00B45F15"/>
    <w:rsid w:val="00B51330"/>
    <w:rsid w:val="00B559ED"/>
    <w:rsid w:val="00B573E8"/>
    <w:rsid w:val="00B607CA"/>
    <w:rsid w:val="00B62239"/>
    <w:rsid w:val="00B63B3C"/>
    <w:rsid w:val="00B64D51"/>
    <w:rsid w:val="00B65707"/>
    <w:rsid w:val="00B66CD4"/>
    <w:rsid w:val="00B67CEB"/>
    <w:rsid w:val="00B724EF"/>
    <w:rsid w:val="00B73C7D"/>
    <w:rsid w:val="00B74D92"/>
    <w:rsid w:val="00B76B9D"/>
    <w:rsid w:val="00B77103"/>
    <w:rsid w:val="00B80CD0"/>
    <w:rsid w:val="00B81FBE"/>
    <w:rsid w:val="00B832D9"/>
    <w:rsid w:val="00B87D45"/>
    <w:rsid w:val="00B94718"/>
    <w:rsid w:val="00B971B8"/>
    <w:rsid w:val="00BA0677"/>
    <w:rsid w:val="00BA1B9D"/>
    <w:rsid w:val="00BA2C5F"/>
    <w:rsid w:val="00BA6733"/>
    <w:rsid w:val="00BA7AF1"/>
    <w:rsid w:val="00BB58EA"/>
    <w:rsid w:val="00BC24ED"/>
    <w:rsid w:val="00BC5F4E"/>
    <w:rsid w:val="00BC670C"/>
    <w:rsid w:val="00BD283D"/>
    <w:rsid w:val="00BD285A"/>
    <w:rsid w:val="00BD5438"/>
    <w:rsid w:val="00BD6209"/>
    <w:rsid w:val="00BE1444"/>
    <w:rsid w:val="00BE35B0"/>
    <w:rsid w:val="00BE70F8"/>
    <w:rsid w:val="00BF212A"/>
    <w:rsid w:val="00C005E7"/>
    <w:rsid w:val="00C00FFE"/>
    <w:rsid w:val="00C10110"/>
    <w:rsid w:val="00C1041E"/>
    <w:rsid w:val="00C10FD3"/>
    <w:rsid w:val="00C12FE7"/>
    <w:rsid w:val="00C1537E"/>
    <w:rsid w:val="00C221D4"/>
    <w:rsid w:val="00C35EDB"/>
    <w:rsid w:val="00C36431"/>
    <w:rsid w:val="00C4027A"/>
    <w:rsid w:val="00C4367B"/>
    <w:rsid w:val="00C44F43"/>
    <w:rsid w:val="00C50EAD"/>
    <w:rsid w:val="00C53443"/>
    <w:rsid w:val="00C57225"/>
    <w:rsid w:val="00C60071"/>
    <w:rsid w:val="00C6151B"/>
    <w:rsid w:val="00C6160E"/>
    <w:rsid w:val="00C65C6E"/>
    <w:rsid w:val="00C6629C"/>
    <w:rsid w:val="00C70655"/>
    <w:rsid w:val="00C76434"/>
    <w:rsid w:val="00C82836"/>
    <w:rsid w:val="00C83479"/>
    <w:rsid w:val="00C84956"/>
    <w:rsid w:val="00C91231"/>
    <w:rsid w:val="00C91F11"/>
    <w:rsid w:val="00C939B9"/>
    <w:rsid w:val="00C957FF"/>
    <w:rsid w:val="00CA2072"/>
    <w:rsid w:val="00CA34B5"/>
    <w:rsid w:val="00CA3E7A"/>
    <w:rsid w:val="00CA4942"/>
    <w:rsid w:val="00CA5D97"/>
    <w:rsid w:val="00CA7802"/>
    <w:rsid w:val="00CB0D7B"/>
    <w:rsid w:val="00CB5401"/>
    <w:rsid w:val="00CB5A28"/>
    <w:rsid w:val="00CC6C74"/>
    <w:rsid w:val="00CD2C14"/>
    <w:rsid w:val="00CD711B"/>
    <w:rsid w:val="00CE3B2E"/>
    <w:rsid w:val="00CE5255"/>
    <w:rsid w:val="00CE5CA4"/>
    <w:rsid w:val="00CE7E21"/>
    <w:rsid w:val="00CF1A57"/>
    <w:rsid w:val="00CF3C9E"/>
    <w:rsid w:val="00CF6CAE"/>
    <w:rsid w:val="00D01624"/>
    <w:rsid w:val="00D01EF7"/>
    <w:rsid w:val="00D03E42"/>
    <w:rsid w:val="00D120AB"/>
    <w:rsid w:val="00D13B0A"/>
    <w:rsid w:val="00D14AE4"/>
    <w:rsid w:val="00D15822"/>
    <w:rsid w:val="00D17BDF"/>
    <w:rsid w:val="00D2242C"/>
    <w:rsid w:val="00D22672"/>
    <w:rsid w:val="00D22D9A"/>
    <w:rsid w:val="00D24999"/>
    <w:rsid w:val="00D24CC8"/>
    <w:rsid w:val="00D2665A"/>
    <w:rsid w:val="00D27C3C"/>
    <w:rsid w:val="00D327E0"/>
    <w:rsid w:val="00D32CC5"/>
    <w:rsid w:val="00D364DF"/>
    <w:rsid w:val="00D36B7A"/>
    <w:rsid w:val="00D46EB4"/>
    <w:rsid w:val="00D470AE"/>
    <w:rsid w:val="00D50F21"/>
    <w:rsid w:val="00D51C58"/>
    <w:rsid w:val="00D51E08"/>
    <w:rsid w:val="00D5274C"/>
    <w:rsid w:val="00D53579"/>
    <w:rsid w:val="00D54612"/>
    <w:rsid w:val="00D55D5C"/>
    <w:rsid w:val="00D56AEE"/>
    <w:rsid w:val="00D6685C"/>
    <w:rsid w:val="00D759E4"/>
    <w:rsid w:val="00D826F6"/>
    <w:rsid w:val="00D83E7E"/>
    <w:rsid w:val="00D852E3"/>
    <w:rsid w:val="00D878FF"/>
    <w:rsid w:val="00D90BAE"/>
    <w:rsid w:val="00D932AC"/>
    <w:rsid w:val="00D965DE"/>
    <w:rsid w:val="00DA29CD"/>
    <w:rsid w:val="00DA3B77"/>
    <w:rsid w:val="00DB1B0E"/>
    <w:rsid w:val="00DB3B29"/>
    <w:rsid w:val="00DB4691"/>
    <w:rsid w:val="00DC13F3"/>
    <w:rsid w:val="00DC3A88"/>
    <w:rsid w:val="00DC608C"/>
    <w:rsid w:val="00DC7EE9"/>
    <w:rsid w:val="00DD4642"/>
    <w:rsid w:val="00DD5595"/>
    <w:rsid w:val="00DD5F34"/>
    <w:rsid w:val="00DE07BC"/>
    <w:rsid w:val="00DE435B"/>
    <w:rsid w:val="00DE6D2B"/>
    <w:rsid w:val="00DE7822"/>
    <w:rsid w:val="00DF1E98"/>
    <w:rsid w:val="00DF20F9"/>
    <w:rsid w:val="00DF30FE"/>
    <w:rsid w:val="00DF5834"/>
    <w:rsid w:val="00DF6775"/>
    <w:rsid w:val="00E02137"/>
    <w:rsid w:val="00E044D0"/>
    <w:rsid w:val="00E071F1"/>
    <w:rsid w:val="00E12D5D"/>
    <w:rsid w:val="00E1633D"/>
    <w:rsid w:val="00E171A1"/>
    <w:rsid w:val="00E2378F"/>
    <w:rsid w:val="00E2774B"/>
    <w:rsid w:val="00E3311A"/>
    <w:rsid w:val="00E33289"/>
    <w:rsid w:val="00E3761E"/>
    <w:rsid w:val="00E37657"/>
    <w:rsid w:val="00E40C7C"/>
    <w:rsid w:val="00E41546"/>
    <w:rsid w:val="00E46A09"/>
    <w:rsid w:val="00E46BB6"/>
    <w:rsid w:val="00E534CC"/>
    <w:rsid w:val="00E61DFE"/>
    <w:rsid w:val="00E62093"/>
    <w:rsid w:val="00E64AC7"/>
    <w:rsid w:val="00E7181F"/>
    <w:rsid w:val="00E845F7"/>
    <w:rsid w:val="00E849DB"/>
    <w:rsid w:val="00E97431"/>
    <w:rsid w:val="00E974C9"/>
    <w:rsid w:val="00EA2893"/>
    <w:rsid w:val="00EA502E"/>
    <w:rsid w:val="00EA5BC3"/>
    <w:rsid w:val="00EB0BAF"/>
    <w:rsid w:val="00EB0C9E"/>
    <w:rsid w:val="00EB2B73"/>
    <w:rsid w:val="00EB6973"/>
    <w:rsid w:val="00EC1ECF"/>
    <w:rsid w:val="00EC38AB"/>
    <w:rsid w:val="00EC3B73"/>
    <w:rsid w:val="00ED051D"/>
    <w:rsid w:val="00ED11A2"/>
    <w:rsid w:val="00ED12D3"/>
    <w:rsid w:val="00ED1424"/>
    <w:rsid w:val="00ED2F01"/>
    <w:rsid w:val="00ED3C57"/>
    <w:rsid w:val="00ED6975"/>
    <w:rsid w:val="00ED6F05"/>
    <w:rsid w:val="00EE6E1F"/>
    <w:rsid w:val="00EF04AD"/>
    <w:rsid w:val="00EF39DC"/>
    <w:rsid w:val="00EF55BA"/>
    <w:rsid w:val="00EF667E"/>
    <w:rsid w:val="00F01B4A"/>
    <w:rsid w:val="00F0578E"/>
    <w:rsid w:val="00F07060"/>
    <w:rsid w:val="00F07147"/>
    <w:rsid w:val="00F16808"/>
    <w:rsid w:val="00F26248"/>
    <w:rsid w:val="00F32A4A"/>
    <w:rsid w:val="00F34B1C"/>
    <w:rsid w:val="00F3561D"/>
    <w:rsid w:val="00F41FB8"/>
    <w:rsid w:val="00F44011"/>
    <w:rsid w:val="00F45E08"/>
    <w:rsid w:val="00F47ABA"/>
    <w:rsid w:val="00F515BC"/>
    <w:rsid w:val="00F53AC0"/>
    <w:rsid w:val="00F54F49"/>
    <w:rsid w:val="00F550E4"/>
    <w:rsid w:val="00F5764D"/>
    <w:rsid w:val="00F64459"/>
    <w:rsid w:val="00F65281"/>
    <w:rsid w:val="00F652C1"/>
    <w:rsid w:val="00F67D2A"/>
    <w:rsid w:val="00F72F3C"/>
    <w:rsid w:val="00F7330D"/>
    <w:rsid w:val="00F7410F"/>
    <w:rsid w:val="00F75093"/>
    <w:rsid w:val="00F75DBA"/>
    <w:rsid w:val="00F80811"/>
    <w:rsid w:val="00F810D4"/>
    <w:rsid w:val="00F9078F"/>
    <w:rsid w:val="00F91105"/>
    <w:rsid w:val="00F93021"/>
    <w:rsid w:val="00F930C5"/>
    <w:rsid w:val="00F95D01"/>
    <w:rsid w:val="00F97EB3"/>
    <w:rsid w:val="00FA0A8E"/>
    <w:rsid w:val="00FA45C2"/>
    <w:rsid w:val="00FA6CB8"/>
    <w:rsid w:val="00FB0562"/>
    <w:rsid w:val="00FB1A0A"/>
    <w:rsid w:val="00FB2983"/>
    <w:rsid w:val="00FC35F0"/>
    <w:rsid w:val="00FC7A8A"/>
    <w:rsid w:val="00FD0D90"/>
    <w:rsid w:val="00FD2627"/>
    <w:rsid w:val="00FE2B42"/>
    <w:rsid w:val="00FE6361"/>
    <w:rsid w:val="00FE7EC5"/>
    <w:rsid w:val="00FE7F8D"/>
    <w:rsid w:val="00FF0EC0"/>
    <w:rsid w:val="00FF26FE"/>
    <w:rsid w:val="00FF4077"/>
    <w:rsid w:val="00FF468A"/>
    <w:rsid w:val="00FF4C82"/>
    <w:rsid w:val="00FF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A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2736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7365"/>
    <w:rPr>
      <w:rFonts w:ascii="Cambria" w:hAnsi="Cambria" w:cs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512BA6"/>
    <w:pPr>
      <w:ind w:left="720"/>
    </w:pPr>
    <w:rPr>
      <w:rFonts w:ascii="Calibri" w:eastAsia="Calibri" w:hAnsi="Calibri" w:cs="Calibri"/>
      <w:lang w:val="en-US" w:eastAsia="en-US"/>
    </w:rPr>
  </w:style>
  <w:style w:type="paragraph" w:customStyle="1" w:styleId="1">
    <w:name w:val="Абзац списка1"/>
    <w:basedOn w:val="Normal"/>
    <w:uiPriority w:val="99"/>
    <w:rsid w:val="0005216B"/>
    <w:pPr>
      <w:ind w:left="720"/>
    </w:pPr>
    <w:rPr>
      <w:rFonts w:ascii="Calibri" w:hAnsi="Calibri" w:cs="Calibri"/>
      <w:lang w:val="en-US" w:eastAsia="en-US"/>
    </w:rPr>
  </w:style>
  <w:style w:type="character" w:customStyle="1" w:styleId="10">
    <w:name w:val="Знак примечания1"/>
    <w:uiPriority w:val="99"/>
    <w:rsid w:val="0084406B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8</Pages>
  <Words>1255</Words>
  <Characters>7154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Pehova</dc:creator>
  <cp:keywords/>
  <dc:description/>
  <cp:lastModifiedBy>Admin</cp:lastModifiedBy>
  <cp:revision>7</cp:revision>
  <cp:lastPrinted>2017-01-20T07:22:00Z</cp:lastPrinted>
  <dcterms:created xsi:type="dcterms:W3CDTF">2016-12-28T14:23:00Z</dcterms:created>
  <dcterms:modified xsi:type="dcterms:W3CDTF">2017-01-26T14:24:00Z</dcterms:modified>
</cp:coreProperties>
</file>